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135" w:rsidRPr="00B67135" w:rsidRDefault="00B67135" w:rsidP="00B67135">
      <w:pPr>
        <w:shd w:val="clear" w:color="auto" w:fill="FFFFFF"/>
        <w:spacing w:before="161" w:after="161"/>
        <w:ind w:left="375"/>
        <w:outlineLvl w:val="0"/>
        <w:rPr>
          <w:b/>
          <w:bCs/>
          <w:color w:val="22272F"/>
          <w:kern w:val="36"/>
          <w:sz w:val="33"/>
          <w:szCs w:val="33"/>
        </w:rPr>
      </w:pPr>
      <w:r w:rsidRPr="00B67135">
        <w:rPr>
          <w:b/>
          <w:bCs/>
          <w:color w:val="22272F"/>
          <w:kern w:val="36"/>
          <w:sz w:val="33"/>
          <w:szCs w:val="33"/>
        </w:rPr>
        <w:t>Указ Президента РФ от 30 сентября 2016 г. N 510 "О Федеральной службе войск национальной гвардии Российской Федерации" (с изменениями и дополнениями)</w:t>
      </w:r>
    </w:p>
    <w:p w:rsidR="00B67135" w:rsidRPr="00B67135" w:rsidRDefault="00B67135" w:rsidP="00B67135">
      <w:pPr>
        <w:shd w:val="clear" w:color="auto" w:fill="FFFFFF"/>
        <w:jc w:val="center"/>
        <w:rPr>
          <w:b/>
          <w:bCs/>
          <w:color w:val="22272F"/>
          <w:sz w:val="30"/>
          <w:szCs w:val="30"/>
        </w:rPr>
      </w:pPr>
      <w:bookmarkStart w:id="0" w:name="text"/>
      <w:bookmarkEnd w:id="0"/>
      <w:r w:rsidRPr="00B67135">
        <w:rPr>
          <w:b/>
          <w:bCs/>
          <w:color w:val="22272F"/>
          <w:sz w:val="30"/>
          <w:szCs w:val="30"/>
        </w:rPr>
        <w:t>Указ Президента РФ от 30 сентября 2016 г. N 510</w:t>
      </w:r>
      <w:r w:rsidRPr="00B67135">
        <w:rPr>
          <w:b/>
          <w:bCs/>
          <w:color w:val="22272F"/>
          <w:sz w:val="30"/>
          <w:szCs w:val="30"/>
        </w:rPr>
        <w:br/>
        <w:t>"О Федеральной службе войск национальной гвардии Российской Федерации"</w:t>
      </w:r>
    </w:p>
    <w:p w:rsidR="00B67135" w:rsidRPr="00B67135" w:rsidRDefault="00B67135" w:rsidP="00B67135">
      <w:pPr>
        <w:pBdr>
          <w:bottom w:val="dotted" w:sz="6" w:space="0" w:color="3272C0"/>
        </w:pBdr>
        <w:shd w:val="clear" w:color="auto" w:fill="FFFFFF"/>
        <w:spacing w:after="300"/>
        <w:outlineLvl w:val="3"/>
        <w:rPr>
          <w:b/>
          <w:bCs/>
          <w:color w:val="3272C0"/>
        </w:rPr>
      </w:pPr>
      <w:r w:rsidRPr="00B67135">
        <w:rPr>
          <w:b/>
          <w:bCs/>
          <w:color w:val="3272C0"/>
        </w:rPr>
        <w:t>С изменениями и дополнениями от:</w:t>
      </w:r>
    </w:p>
    <w:p w:rsidR="00B67135" w:rsidRPr="00B67135" w:rsidRDefault="00B67135" w:rsidP="00B67135">
      <w:pPr>
        <w:shd w:val="clear" w:color="auto" w:fill="FFFFFF"/>
        <w:rPr>
          <w:color w:val="464C55"/>
        </w:rPr>
      </w:pPr>
      <w:r w:rsidRPr="00B67135">
        <w:rPr>
          <w:color w:val="464C55"/>
        </w:rPr>
        <w:t>4 июня, 24 октября 2018 г., 30, 31 декабря 2019 г., 21 сентября, 31 октября 2020 г., 21 января, 26 апреля, 1 июля 2021 г., 4 февраля, 12 марта 2022 г.</w:t>
      </w:r>
    </w:p>
    <w:p w:rsidR="00B67135" w:rsidRPr="00B67135" w:rsidRDefault="00B67135" w:rsidP="00B67135">
      <w:pPr>
        <w:shd w:val="clear" w:color="auto" w:fill="FFFFFF"/>
        <w:rPr>
          <w:color w:val="22272F"/>
          <w:sz w:val="23"/>
          <w:szCs w:val="23"/>
        </w:rPr>
      </w:pPr>
      <w:r w:rsidRPr="00B67135">
        <w:rPr>
          <w:color w:val="22272F"/>
          <w:sz w:val="23"/>
          <w:szCs w:val="23"/>
        </w:rPr>
        <w:t> </w:t>
      </w:r>
    </w:p>
    <w:p w:rsidR="00B67135" w:rsidRPr="00B67135" w:rsidRDefault="00B67135" w:rsidP="00B67135">
      <w:pPr>
        <w:shd w:val="clear" w:color="auto" w:fill="FFFFFF"/>
        <w:rPr>
          <w:color w:val="464C55"/>
        </w:rPr>
      </w:pPr>
      <w:r w:rsidRPr="00B67135">
        <w:rPr>
          <w:color w:val="464C55"/>
        </w:rPr>
        <w:t>1. Утвердить прилагаемое </w:t>
      </w:r>
      <w:hyperlink r:id="rId4" w:anchor="block_1000" w:history="1">
        <w:r w:rsidRPr="00B67135">
          <w:rPr>
            <w:color w:val="3272C0"/>
          </w:rPr>
          <w:t>Положение</w:t>
        </w:r>
      </w:hyperlink>
      <w:r w:rsidRPr="00B67135">
        <w:rPr>
          <w:color w:val="464C55"/>
        </w:rPr>
        <w:t> о Федеральной службе войск национальной гвардии Российской Федерации.</w:t>
      </w:r>
    </w:p>
    <w:p w:rsidR="00B67135" w:rsidRPr="00B67135" w:rsidRDefault="00B67135" w:rsidP="00B67135">
      <w:pPr>
        <w:shd w:val="clear" w:color="auto" w:fill="F0E9D3"/>
        <w:spacing w:line="264" w:lineRule="atLeast"/>
        <w:rPr>
          <w:color w:val="464C55"/>
        </w:rPr>
      </w:pPr>
      <w:r w:rsidRPr="00B67135">
        <w:rPr>
          <w:color w:val="464C55"/>
        </w:rPr>
        <w:t>Пункт 2 изменен с 12 марта 2022 г. - </w:t>
      </w:r>
      <w:hyperlink r:id="rId5" w:anchor="block_1" w:history="1">
        <w:r w:rsidRPr="00B67135">
          <w:rPr>
            <w:color w:val="3272C0"/>
          </w:rPr>
          <w:t>Указ</w:t>
        </w:r>
      </w:hyperlink>
      <w:r w:rsidRPr="00B67135">
        <w:rPr>
          <w:color w:val="464C55"/>
        </w:rPr>
        <w:t> Президента России от 12 марта 2022 г. N 114</w:t>
      </w:r>
    </w:p>
    <w:p w:rsidR="00B67135" w:rsidRPr="00B67135" w:rsidRDefault="00B67135" w:rsidP="00B67135">
      <w:pPr>
        <w:shd w:val="clear" w:color="auto" w:fill="F0E9D3"/>
        <w:spacing w:line="264" w:lineRule="atLeast"/>
        <w:rPr>
          <w:color w:val="464C55"/>
        </w:rPr>
      </w:pPr>
      <w:hyperlink r:id="rId6" w:anchor="/document/76800161/block/2"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2. Разрешить иметь в Федеральной службе войск национальной гвардии Российской Федерации девять заместителей директора, в том числе: первого заместителя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начальника Главного штаба войск национальной гвардии Российской Федерации - заместителя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 статс-секретаря - заместителя директора Федеральной службы войск национальной гвардии Российской Федерации - главнокомандующего войсками национальной гвардии Российской Федерации.</w:t>
      </w:r>
    </w:p>
    <w:p w:rsidR="00B67135" w:rsidRPr="00B67135" w:rsidRDefault="00B67135" w:rsidP="00B67135">
      <w:pPr>
        <w:shd w:val="clear" w:color="auto" w:fill="FFFFFF"/>
        <w:rPr>
          <w:color w:val="464C55"/>
        </w:rPr>
      </w:pPr>
      <w:r w:rsidRPr="00B67135">
        <w:rPr>
          <w:color w:val="464C55"/>
        </w:rPr>
        <w:t>3. Установить, что в войсках национальной гвардии Российской Федерации в соответствии с </w:t>
      </w:r>
      <w:hyperlink r:id="rId7" w:anchor="block_42" w:history="1">
        <w:r w:rsidRPr="00B67135">
          <w:rPr>
            <w:color w:val="3272C0"/>
          </w:rPr>
          <w:t>законодательством</w:t>
        </w:r>
      </w:hyperlink>
      <w:r w:rsidRPr="00B67135">
        <w:rPr>
          <w:color w:val="464C55"/>
        </w:rPr>
        <w:t> Российской Федерации о военной службе вводятся воинские должности, в соответствии с </w:t>
      </w:r>
      <w:hyperlink r:id="rId8" w:anchor="block_43" w:history="1">
        <w:r w:rsidRPr="00B67135">
          <w:rPr>
            <w:color w:val="3272C0"/>
          </w:rPr>
          <w:t>законодательством</w:t>
        </w:r>
      </w:hyperlink>
      <w:r w:rsidRPr="00B67135">
        <w:rPr>
          <w:color w:val="464C55"/>
        </w:rPr>
        <w:t> Российской Федерации о службе в органах внутренних дел Российской Федерации - должности сотрудников, имеющих специальные звания полиции, в соответствии с </w:t>
      </w:r>
      <w:hyperlink r:id="rId9" w:anchor="block_8" w:history="1">
        <w:r w:rsidRPr="00B67135">
          <w:rPr>
            <w:color w:val="3272C0"/>
          </w:rPr>
          <w:t>законодательством</w:t>
        </w:r>
      </w:hyperlink>
      <w:r w:rsidRPr="00B67135">
        <w:rPr>
          <w:color w:val="464C55"/>
        </w:rPr>
        <w:t> Российской Федерации о государственной гражданской службе Российской Федерации - должности федеральных государственных гражданских служащих, в соответствии с </w:t>
      </w:r>
      <w:hyperlink r:id="rId10" w:anchor="block_5" w:history="1">
        <w:r w:rsidRPr="00B67135">
          <w:rPr>
            <w:color w:val="3272C0"/>
          </w:rPr>
          <w:t>трудовым законодательством</w:t>
        </w:r>
      </w:hyperlink>
      <w:r w:rsidRPr="00B67135">
        <w:rPr>
          <w:color w:val="464C55"/>
        </w:rPr>
        <w:t> Российской Федерации - должности работников.</w:t>
      </w:r>
    </w:p>
    <w:p w:rsidR="00B67135" w:rsidRPr="00B67135" w:rsidRDefault="00B67135" w:rsidP="00B67135">
      <w:pPr>
        <w:shd w:val="clear" w:color="auto" w:fill="FFFFFF"/>
        <w:spacing w:after="300"/>
        <w:rPr>
          <w:color w:val="464C55"/>
        </w:rPr>
      </w:pPr>
      <w:r w:rsidRPr="00B67135">
        <w:rPr>
          <w:color w:val="464C55"/>
        </w:rPr>
        <w:t>4. Признать утратившими силу:</w:t>
      </w:r>
    </w:p>
    <w:p w:rsidR="00B67135" w:rsidRPr="00B67135" w:rsidRDefault="00B67135" w:rsidP="00B67135">
      <w:pPr>
        <w:shd w:val="clear" w:color="auto" w:fill="FFFFFF"/>
        <w:rPr>
          <w:color w:val="464C55"/>
        </w:rPr>
      </w:pPr>
      <w:hyperlink r:id="rId11" w:history="1">
        <w:r w:rsidRPr="00B67135">
          <w:rPr>
            <w:color w:val="3272C0"/>
          </w:rPr>
          <w:t>Указ</w:t>
        </w:r>
      </w:hyperlink>
      <w:r w:rsidRPr="00B67135">
        <w:rPr>
          <w:color w:val="464C55"/>
        </w:rPr>
        <w:t> Президента Российской Федерации от 3 марта 1999 г. N 281 "Об утверждении Положения о Главном командовании внутренних войск Министерства внутренних дел Российской Федерации" (Собрание законодательства Российской Федерации, 1999, N 10, ст. 1182);</w:t>
      </w:r>
    </w:p>
    <w:p w:rsidR="00B67135" w:rsidRPr="00B67135" w:rsidRDefault="00B67135" w:rsidP="00B67135">
      <w:pPr>
        <w:shd w:val="clear" w:color="auto" w:fill="FFFFFF"/>
        <w:rPr>
          <w:color w:val="464C55"/>
        </w:rPr>
      </w:pPr>
      <w:hyperlink r:id="rId12" w:anchor="block_1026" w:history="1">
        <w:r w:rsidRPr="00B67135">
          <w:rPr>
            <w:color w:val="3272C0"/>
          </w:rPr>
          <w:t>пункт 26</w:t>
        </w:r>
      </w:hyperlink>
      <w:r w:rsidRPr="00B67135">
        <w:rPr>
          <w:color w:val="464C55"/>
        </w:rPr>
        <w:t> приложения N 1 к Указу Президента Российской Федерации от 19 ноября 2003 г. N 1365 "Об изменении и признании утратившими силу некоторых актов Президента РСФСР и Президента Российской Федерации в связи с совершенствованием государственного управления в области безопасности Российской Федерации" (Собрание законодательства Российской Федерации, 2003, N 47, ст. 4520);</w:t>
      </w:r>
    </w:p>
    <w:p w:rsidR="00B67135" w:rsidRPr="00B67135" w:rsidRDefault="00B67135" w:rsidP="00B67135">
      <w:pPr>
        <w:shd w:val="clear" w:color="auto" w:fill="FFFFFF"/>
        <w:rPr>
          <w:color w:val="464C55"/>
        </w:rPr>
      </w:pPr>
      <w:hyperlink r:id="rId13" w:anchor="block_4" w:history="1">
        <w:r w:rsidRPr="00B67135">
          <w:rPr>
            <w:color w:val="3272C0"/>
          </w:rPr>
          <w:t>пункт 4</w:t>
        </w:r>
      </w:hyperlink>
      <w:r w:rsidRPr="00B67135">
        <w:rPr>
          <w:color w:val="464C55"/>
        </w:rPr>
        <w:t> Указа Президента Российской Федерации от 3 мая 2005 г. N 497 "Об изменении и признании утратившими силу некоторых актов Президента Российской Федерации" (Собрание законодательства Российской Федерации, 2005, N 19, ст. 1781);</w:t>
      </w:r>
    </w:p>
    <w:p w:rsidR="00B67135" w:rsidRPr="00B67135" w:rsidRDefault="00B67135" w:rsidP="00B67135">
      <w:pPr>
        <w:shd w:val="clear" w:color="auto" w:fill="FFFFFF"/>
        <w:rPr>
          <w:color w:val="464C55"/>
        </w:rPr>
      </w:pPr>
      <w:hyperlink r:id="rId14" w:history="1">
        <w:r w:rsidRPr="00B67135">
          <w:rPr>
            <w:color w:val="3272C0"/>
          </w:rPr>
          <w:t>Указ</w:t>
        </w:r>
      </w:hyperlink>
      <w:r w:rsidRPr="00B67135">
        <w:rPr>
          <w:color w:val="464C55"/>
        </w:rPr>
        <w:t> Президента Российской Федерации от 9 июня 2006 г. N 576 "О внесении изменений в некоторые акты Президента Российской Федерации" (Собрание законодательства Российской Федерации, 2006, N 24, ст. 2584);</w:t>
      </w:r>
    </w:p>
    <w:p w:rsidR="00B67135" w:rsidRPr="00B67135" w:rsidRDefault="00B67135" w:rsidP="00B67135">
      <w:pPr>
        <w:shd w:val="clear" w:color="auto" w:fill="FFFFFF"/>
        <w:rPr>
          <w:color w:val="464C55"/>
        </w:rPr>
      </w:pPr>
      <w:hyperlink r:id="rId15" w:anchor="block_1" w:history="1">
        <w:r w:rsidRPr="00B67135">
          <w:rPr>
            <w:color w:val="3272C0"/>
          </w:rPr>
          <w:t>пункт 1</w:t>
        </w:r>
      </w:hyperlink>
      <w:r w:rsidRPr="00B67135">
        <w:rPr>
          <w:color w:val="464C55"/>
        </w:rPr>
        <w:t> Указа Президента Российской Федерации от 24 апреля 2008 г. N 581 "О внесении изменений в Положение о Главном командовании внутренних войск Министерства внутренних дел Российской Федерации, утвержденное Указом Президента Российской Федерации от 3 марта 1999 г. N 281, и в Положение об оперативно-территориальном объединении внутренних войск Министерства внутренних дел Российской Федерации, утвержденное Указом Президента Российской Федерации от 1 июня 2005 г. N 627" (Собрание законодательства Российской Федерации, 2008, N 17, ст. 1817);</w:t>
      </w:r>
    </w:p>
    <w:p w:rsidR="00B67135" w:rsidRPr="00B67135" w:rsidRDefault="00B67135" w:rsidP="00B67135">
      <w:pPr>
        <w:shd w:val="clear" w:color="auto" w:fill="FFFFFF"/>
        <w:rPr>
          <w:color w:val="464C55"/>
        </w:rPr>
      </w:pPr>
      <w:hyperlink r:id="rId16" w:anchor="block_1001" w:history="1">
        <w:r w:rsidRPr="00B67135">
          <w:rPr>
            <w:color w:val="3272C0"/>
          </w:rPr>
          <w:t>пункт 1</w:t>
        </w:r>
      </w:hyperlink>
      <w:r w:rsidRPr="00B67135">
        <w:rPr>
          <w:color w:val="464C55"/>
        </w:rPr>
        <w:t> приложения к Указу Президента Российской Федерации от 4 июня 2009 г. N 631 "О внесении изменений в некоторые акты Президента Российской Федерации" (Собрание законодательства Российской Федерации, 2009, N 23, ст. 2798);</w:t>
      </w:r>
    </w:p>
    <w:p w:rsidR="00B67135" w:rsidRPr="00B67135" w:rsidRDefault="00B67135" w:rsidP="00B67135">
      <w:pPr>
        <w:shd w:val="clear" w:color="auto" w:fill="FFFFFF"/>
        <w:rPr>
          <w:color w:val="464C55"/>
        </w:rPr>
      </w:pPr>
      <w:hyperlink r:id="rId17" w:anchor="block_1" w:history="1">
        <w:r w:rsidRPr="00B67135">
          <w:rPr>
            <w:color w:val="3272C0"/>
          </w:rPr>
          <w:t>пункт 1</w:t>
        </w:r>
      </w:hyperlink>
      <w:r w:rsidRPr="00B67135">
        <w:rPr>
          <w:color w:val="464C55"/>
        </w:rPr>
        <w:t> Указа Президента Российской Федерации от 18 мая 2012 г. N 633 "О внесении изменений в Положение о Главном командовании внутренних войск Министерства внутренних дел Российской Федерации, утвержденное Указом Президента Российской Федерации от 3 марта 1999 г. N 281, в Положение о Министерстве внутренних дел Российской Федерации, утвержденное Указом Президента Российской Федерации от 1 марта 2011 г. N 248, и о признании утратившими силу некоторых актов Президента Российской Федерации" (Собрание законодательства Российской Федерации, 2012, N 21, ст. 2630);</w:t>
      </w:r>
    </w:p>
    <w:p w:rsidR="00B67135" w:rsidRPr="00B67135" w:rsidRDefault="00B67135" w:rsidP="00B67135">
      <w:pPr>
        <w:shd w:val="clear" w:color="auto" w:fill="FFFFFF"/>
        <w:rPr>
          <w:color w:val="464C55"/>
        </w:rPr>
      </w:pPr>
      <w:hyperlink r:id="rId18" w:anchor="block_1" w:history="1">
        <w:r w:rsidRPr="00B67135">
          <w:rPr>
            <w:color w:val="3272C0"/>
          </w:rPr>
          <w:t>пункт 1</w:t>
        </w:r>
      </w:hyperlink>
      <w:r w:rsidRPr="00B67135">
        <w:rPr>
          <w:color w:val="464C55"/>
        </w:rPr>
        <w:t> Указа Президента Российской Федерации от 20 декабря 2013 г. N 923 "О внесении изменений в некоторые акты Президента Российской Федерации по вопросам деятельности Министерства внутренних дел Российской Федерации" (Собрание законодательства Российской Федерации, 2013, N 51, ст. 6846);</w:t>
      </w:r>
    </w:p>
    <w:p w:rsidR="00B67135" w:rsidRPr="00B67135" w:rsidRDefault="00B67135" w:rsidP="00B67135">
      <w:pPr>
        <w:shd w:val="clear" w:color="auto" w:fill="FFFFFF"/>
        <w:rPr>
          <w:color w:val="464C55"/>
        </w:rPr>
      </w:pPr>
      <w:hyperlink r:id="rId19" w:anchor="block_100006" w:history="1">
        <w:r w:rsidRPr="00B67135">
          <w:rPr>
            <w:color w:val="3272C0"/>
          </w:rPr>
          <w:t>пункт 6</w:t>
        </w:r>
      </w:hyperlink>
      <w:r w:rsidRPr="00B67135">
        <w:rPr>
          <w:color w:val="464C55"/>
        </w:rPr>
        <w:t> приложения N 1 к Указу Президента Российской Федерации от 1 июля 2014 г. N 483 "Об изменении и признании утратившими силу некоторых актов Президента Российской Федерации" (Собрание законодательства Российской Федерации, 2014, N 27, ст. 3754);</w:t>
      </w:r>
    </w:p>
    <w:p w:rsidR="00B67135" w:rsidRPr="00B67135" w:rsidRDefault="00B67135" w:rsidP="00B67135">
      <w:pPr>
        <w:shd w:val="clear" w:color="auto" w:fill="FFFFFF"/>
        <w:rPr>
          <w:color w:val="464C55"/>
        </w:rPr>
      </w:pPr>
      <w:hyperlink r:id="rId20" w:anchor="block_1001" w:history="1">
        <w:r w:rsidRPr="00B67135">
          <w:rPr>
            <w:color w:val="3272C0"/>
          </w:rPr>
          <w:t>пункт 1</w:t>
        </w:r>
      </w:hyperlink>
      <w:r w:rsidRPr="00B67135">
        <w:rPr>
          <w:color w:val="464C55"/>
        </w:rPr>
        <w:t> приложения к Указу Президента Российской Федерации от 13 ноября 2014 г. N 722 "О внесении изменений в некоторые акты Президента Российской Федерации" (Собрание законодательства Российской Федерации, 2014, N 46, ст. 6331);</w:t>
      </w:r>
    </w:p>
    <w:p w:rsidR="00B67135" w:rsidRPr="00B67135" w:rsidRDefault="00B67135" w:rsidP="00B67135">
      <w:pPr>
        <w:shd w:val="clear" w:color="auto" w:fill="FFFFFF"/>
        <w:rPr>
          <w:color w:val="464C55"/>
        </w:rPr>
      </w:pPr>
      <w:hyperlink r:id="rId21" w:anchor="block_7" w:history="1">
        <w:r w:rsidRPr="00B67135">
          <w:rPr>
            <w:color w:val="3272C0"/>
          </w:rPr>
          <w:t>пункт 7</w:t>
        </w:r>
      </w:hyperlink>
      <w:r w:rsidRPr="00B67135">
        <w:rPr>
          <w:color w:val="464C55"/>
        </w:rPr>
        <w:t> Указа Президента Российской Федерации от 5 апреля 2016 г. N 157 "Вопросы Федеральной службы войск национальной гвардии Российской Федерации" (Собрание законодательства Российской Федерации, 2016, N 15, ст. 2072).</w:t>
      </w:r>
    </w:p>
    <w:p w:rsidR="00B67135" w:rsidRPr="00B67135" w:rsidRDefault="00B67135" w:rsidP="00B67135">
      <w:pPr>
        <w:shd w:val="clear" w:color="auto" w:fill="FFFFFF"/>
        <w:spacing w:after="300"/>
        <w:rPr>
          <w:color w:val="464C55"/>
        </w:rPr>
      </w:pPr>
      <w:r w:rsidRPr="00B67135">
        <w:rPr>
          <w:color w:val="464C55"/>
        </w:rPr>
        <w:t>5. Настоящий Указ вступает в силу со дня его подписания.</w:t>
      </w:r>
    </w:p>
    <w:p w:rsidR="00B67135" w:rsidRPr="00B67135" w:rsidRDefault="00B67135" w:rsidP="00B67135">
      <w:pPr>
        <w:shd w:val="clear" w:color="auto" w:fill="FFFFFF"/>
        <w:rPr>
          <w:color w:val="22272F"/>
          <w:sz w:val="23"/>
          <w:szCs w:val="23"/>
        </w:rPr>
      </w:pPr>
      <w:r w:rsidRPr="00B67135">
        <w:rPr>
          <w:color w:val="22272F"/>
          <w:sz w:val="23"/>
          <w:szCs w:val="23"/>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B67135" w:rsidRPr="00B67135" w:rsidTr="00B67135">
        <w:tc>
          <w:tcPr>
            <w:tcW w:w="3300" w:type="pct"/>
            <w:shd w:val="clear" w:color="auto" w:fill="FFFFFF"/>
            <w:vAlign w:val="bottom"/>
            <w:hideMark/>
          </w:tcPr>
          <w:p w:rsidR="00B67135" w:rsidRPr="00B67135" w:rsidRDefault="00B67135" w:rsidP="00B67135">
            <w:pPr>
              <w:spacing w:before="75" w:after="75"/>
              <w:ind w:left="75" w:right="75"/>
            </w:pPr>
            <w:r w:rsidRPr="00B67135">
              <w:t>Президент Российской Федерации</w:t>
            </w:r>
          </w:p>
        </w:tc>
        <w:tc>
          <w:tcPr>
            <w:tcW w:w="1650" w:type="pct"/>
            <w:shd w:val="clear" w:color="auto" w:fill="FFFFFF"/>
            <w:vAlign w:val="bottom"/>
            <w:hideMark/>
          </w:tcPr>
          <w:p w:rsidR="00B67135" w:rsidRPr="00B67135" w:rsidRDefault="00B67135" w:rsidP="00B67135">
            <w:pPr>
              <w:spacing w:before="75" w:after="75"/>
              <w:ind w:left="75" w:right="75"/>
              <w:jc w:val="right"/>
              <w:rPr>
                <w:color w:val="464C55"/>
              </w:rPr>
            </w:pPr>
            <w:r w:rsidRPr="00B67135">
              <w:rPr>
                <w:color w:val="464C55"/>
              </w:rPr>
              <w:t>В. Путин</w:t>
            </w:r>
          </w:p>
        </w:tc>
      </w:tr>
    </w:tbl>
    <w:p w:rsidR="00B67135" w:rsidRPr="00B67135" w:rsidRDefault="00B67135" w:rsidP="00B67135">
      <w:pPr>
        <w:shd w:val="clear" w:color="auto" w:fill="FFFFFF"/>
        <w:rPr>
          <w:color w:val="22272F"/>
          <w:sz w:val="23"/>
          <w:szCs w:val="23"/>
        </w:rPr>
      </w:pPr>
      <w:r w:rsidRPr="00B67135">
        <w:rPr>
          <w:color w:val="22272F"/>
          <w:sz w:val="23"/>
          <w:szCs w:val="23"/>
        </w:rPr>
        <w:t> </w:t>
      </w:r>
    </w:p>
    <w:p w:rsidR="00B67135" w:rsidRPr="00B67135" w:rsidRDefault="00B67135" w:rsidP="00B67135">
      <w:pPr>
        <w:shd w:val="clear" w:color="auto" w:fill="FFFFFF"/>
        <w:rPr>
          <w:color w:val="22272F"/>
          <w:sz w:val="23"/>
          <w:szCs w:val="23"/>
        </w:rPr>
      </w:pPr>
      <w:r w:rsidRPr="00B67135">
        <w:rPr>
          <w:color w:val="22272F"/>
          <w:sz w:val="23"/>
          <w:szCs w:val="23"/>
        </w:rPr>
        <w:t>Москва, Кремль</w:t>
      </w:r>
    </w:p>
    <w:p w:rsidR="00B67135" w:rsidRPr="00B67135" w:rsidRDefault="00B67135" w:rsidP="00B67135">
      <w:pPr>
        <w:shd w:val="clear" w:color="auto" w:fill="FFFFFF"/>
        <w:rPr>
          <w:color w:val="22272F"/>
          <w:sz w:val="23"/>
          <w:szCs w:val="23"/>
        </w:rPr>
      </w:pPr>
      <w:r w:rsidRPr="00B67135">
        <w:rPr>
          <w:color w:val="22272F"/>
          <w:sz w:val="23"/>
          <w:szCs w:val="23"/>
        </w:rPr>
        <w:t>30 сентября 2016 года</w:t>
      </w:r>
    </w:p>
    <w:p w:rsidR="00B67135" w:rsidRPr="00B67135" w:rsidRDefault="00B67135" w:rsidP="00B67135">
      <w:pPr>
        <w:shd w:val="clear" w:color="auto" w:fill="FFFFFF"/>
        <w:rPr>
          <w:color w:val="22272F"/>
          <w:sz w:val="23"/>
          <w:szCs w:val="23"/>
        </w:rPr>
      </w:pPr>
      <w:r w:rsidRPr="00B67135">
        <w:rPr>
          <w:color w:val="22272F"/>
          <w:sz w:val="23"/>
          <w:szCs w:val="23"/>
        </w:rPr>
        <w:t>N 510</w:t>
      </w:r>
    </w:p>
    <w:p w:rsidR="00B67135" w:rsidRPr="00B67135" w:rsidRDefault="00B67135" w:rsidP="00B67135">
      <w:pPr>
        <w:shd w:val="clear" w:color="auto" w:fill="FFFFFF"/>
        <w:rPr>
          <w:color w:val="22272F"/>
          <w:sz w:val="23"/>
          <w:szCs w:val="23"/>
        </w:rPr>
      </w:pPr>
      <w:r w:rsidRPr="00B67135">
        <w:rPr>
          <w:color w:val="22272F"/>
          <w:sz w:val="23"/>
          <w:szCs w:val="23"/>
        </w:rPr>
        <w:t> </w:t>
      </w:r>
    </w:p>
    <w:p w:rsidR="00B67135" w:rsidRPr="00B67135" w:rsidRDefault="00B67135" w:rsidP="00B67135">
      <w:pPr>
        <w:shd w:val="clear" w:color="auto" w:fill="FFFFFF"/>
        <w:jc w:val="center"/>
        <w:rPr>
          <w:b/>
          <w:bCs/>
          <w:color w:val="22272F"/>
          <w:sz w:val="30"/>
          <w:szCs w:val="30"/>
        </w:rPr>
      </w:pPr>
      <w:r w:rsidRPr="00B67135">
        <w:rPr>
          <w:b/>
          <w:bCs/>
          <w:color w:val="22272F"/>
          <w:sz w:val="30"/>
          <w:szCs w:val="30"/>
        </w:rPr>
        <w:t>Положение</w:t>
      </w:r>
      <w:r w:rsidRPr="00B67135">
        <w:rPr>
          <w:b/>
          <w:bCs/>
          <w:color w:val="22272F"/>
          <w:sz w:val="30"/>
          <w:szCs w:val="30"/>
        </w:rPr>
        <w:br/>
        <w:t>о Федеральной службе войск национальной гвардии Российской Федерации</w:t>
      </w:r>
      <w:r w:rsidRPr="00B67135">
        <w:rPr>
          <w:b/>
          <w:bCs/>
          <w:color w:val="22272F"/>
          <w:sz w:val="30"/>
          <w:szCs w:val="30"/>
        </w:rPr>
        <w:br/>
        <w:t>(утв. </w:t>
      </w:r>
      <w:hyperlink r:id="rId22" w:history="1">
        <w:r w:rsidRPr="00B67135">
          <w:rPr>
            <w:b/>
            <w:bCs/>
            <w:color w:val="3272C0"/>
            <w:sz w:val="30"/>
            <w:szCs w:val="30"/>
          </w:rPr>
          <w:t>Указом</w:t>
        </w:r>
      </w:hyperlink>
      <w:r w:rsidRPr="00B67135">
        <w:rPr>
          <w:b/>
          <w:bCs/>
          <w:color w:val="22272F"/>
          <w:sz w:val="30"/>
          <w:szCs w:val="30"/>
        </w:rPr>
        <w:t> Президента РФ от 30 сентября 2016 г. N 510)</w:t>
      </w:r>
    </w:p>
    <w:p w:rsidR="00B67135" w:rsidRPr="00B67135" w:rsidRDefault="00B67135" w:rsidP="00B67135">
      <w:pPr>
        <w:pBdr>
          <w:bottom w:val="dotted" w:sz="6" w:space="0" w:color="3272C0"/>
        </w:pBdr>
        <w:shd w:val="clear" w:color="auto" w:fill="FFFFFF"/>
        <w:spacing w:after="300"/>
        <w:outlineLvl w:val="3"/>
        <w:rPr>
          <w:b/>
          <w:bCs/>
          <w:color w:val="3272C0"/>
        </w:rPr>
      </w:pPr>
      <w:r w:rsidRPr="00B67135">
        <w:rPr>
          <w:b/>
          <w:bCs/>
          <w:color w:val="3272C0"/>
        </w:rPr>
        <w:t>С изменениями и дополнениями от:</w:t>
      </w:r>
    </w:p>
    <w:p w:rsidR="00B67135" w:rsidRPr="00B67135" w:rsidRDefault="00B67135" w:rsidP="00B67135">
      <w:pPr>
        <w:shd w:val="clear" w:color="auto" w:fill="FFFFFF"/>
        <w:rPr>
          <w:color w:val="464C55"/>
        </w:rPr>
      </w:pPr>
      <w:r w:rsidRPr="00B67135">
        <w:rPr>
          <w:color w:val="464C55"/>
        </w:rPr>
        <w:lastRenderedPageBreak/>
        <w:t>4 июня, 24 октября 2018 г., 30 декабря 2019 г., 31 октября 2020 г., 21 января, 26 апреля, 1 июля 2021 г., 4 февраля 2022 г.</w:t>
      </w:r>
    </w:p>
    <w:p w:rsidR="00B67135" w:rsidRPr="00B67135" w:rsidRDefault="00B67135" w:rsidP="00B67135">
      <w:pPr>
        <w:shd w:val="clear" w:color="auto" w:fill="FFFFFF"/>
        <w:rPr>
          <w:color w:val="22272F"/>
          <w:sz w:val="23"/>
          <w:szCs w:val="23"/>
        </w:rPr>
      </w:pPr>
      <w:r w:rsidRPr="00B67135">
        <w:rPr>
          <w:color w:val="22272F"/>
          <w:sz w:val="23"/>
          <w:szCs w:val="23"/>
        </w:rPr>
        <w:t> </w:t>
      </w:r>
    </w:p>
    <w:p w:rsidR="00B67135" w:rsidRPr="00B67135" w:rsidRDefault="00B67135" w:rsidP="00B67135">
      <w:pPr>
        <w:shd w:val="clear" w:color="auto" w:fill="FFFFFF"/>
        <w:spacing w:after="300"/>
        <w:jc w:val="center"/>
        <w:rPr>
          <w:b/>
          <w:bCs/>
          <w:color w:val="22272F"/>
          <w:sz w:val="30"/>
          <w:szCs w:val="30"/>
        </w:rPr>
      </w:pPr>
      <w:r w:rsidRPr="00B67135">
        <w:rPr>
          <w:b/>
          <w:bCs/>
          <w:color w:val="22272F"/>
          <w:sz w:val="30"/>
          <w:szCs w:val="30"/>
        </w:rPr>
        <w:t>I. Общие положения</w:t>
      </w:r>
    </w:p>
    <w:p w:rsidR="00B67135" w:rsidRPr="00B67135" w:rsidRDefault="00B67135" w:rsidP="00B67135">
      <w:pPr>
        <w:shd w:val="clear" w:color="auto" w:fill="FFFFFF"/>
        <w:rPr>
          <w:color w:val="22272F"/>
          <w:sz w:val="23"/>
          <w:szCs w:val="23"/>
        </w:rPr>
      </w:pPr>
      <w:r w:rsidRPr="00B67135">
        <w:rPr>
          <w:color w:val="22272F"/>
          <w:sz w:val="23"/>
          <w:szCs w:val="23"/>
        </w:rPr>
        <w:t> </w:t>
      </w:r>
    </w:p>
    <w:p w:rsidR="00B67135" w:rsidRPr="00B67135" w:rsidRDefault="00B67135" w:rsidP="00B67135">
      <w:pPr>
        <w:shd w:val="clear" w:color="auto" w:fill="F0E9D3"/>
        <w:spacing w:line="264" w:lineRule="atLeast"/>
        <w:rPr>
          <w:color w:val="464C55"/>
        </w:rPr>
      </w:pPr>
      <w:r w:rsidRPr="00B67135">
        <w:rPr>
          <w:color w:val="464C55"/>
        </w:rPr>
        <w:t>Пункт 1 изменен с 4 июня 2018 г. - </w:t>
      </w:r>
      <w:hyperlink r:id="rId23" w:anchor="block_11" w:history="1">
        <w:r w:rsidRPr="00B67135">
          <w:rPr>
            <w:color w:val="3272C0"/>
          </w:rPr>
          <w:t>Указ</w:t>
        </w:r>
      </w:hyperlink>
      <w:r w:rsidRPr="00B67135">
        <w:rPr>
          <w:color w:val="464C55"/>
        </w:rPr>
        <w:t> Президента России от 4 июня 2018 г. N 289</w:t>
      </w:r>
    </w:p>
    <w:p w:rsidR="00B67135" w:rsidRPr="00B67135" w:rsidRDefault="00B67135" w:rsidP="00B67135">
      <w:pPr>
        <w:shd w:val="clear" w:color="auto" w:fill="F0E9D3"/>
        <w:spacing w:line="264" w:lineRule="atLeast"/>
        <w:rPr>
          <w:color w:val="464C55"/>
        </w:rPr>
      </w:pPr>
      <w:hyperlink r:id="rId24" w:anchor="/document/77668536/block/1001"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1. Федеральная служба войск национальной гвардии Российской Федерации (Росгвардия) является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(далее - войска национальной гвардии), в сфере оборота оружия, в сфере частной охранной деятельности, в сфере частной детективной деятельности и в сфере вневедомственной охраны.</w:t>
      </w:r>
    </w:p>
    <w:p w:rsidR="00B67135" w:rsidRPr="00B67135" w:rsidRDefault="00B67135" w:rsidP="00B67135">
      <w:pPr>
        <w:shd w:val="clear" w:color="auto" w:fill="FFFFFF"/>
        <w:spacing w:after="300"/>
        <w:rPr>
          <w:color w:val="464C55"/>
        </w:rPr>
      </w:pPr>
      <w:r w:rsidRPr="00B67135">
        <w:rPr>
          <w:color w:val="464C55"/>
        </w:rPr>
        <w:t>Росгвардия является центральным органом управления войсками национальной гвардии.</w:t>
      </w:r>
    </w:p>
    <w:p w:rsidR="00B67135" w:rsidRPr="00B67135" w:rsidRDefault="00B67135" w:rsidP="00B67135">
      <w:pPr>
        <w:shd w:val="clear" w:color="auto" w:fill="FFFFFF"/>
        <w:spacing w:after="300"/>
        <w:rPr>
          <w:color w:val="464C55"/>
        </w:rPr>
      </w:pPr>
      <w:r w:rsidRPr="00B67135">
        <w:rPr>
          <w:color w:val="464C55"/>
        </w:rPr>
        <w:t>Росгвардия для выполнения задач, возложенных на войска национальной гвардии, и обеспечения их деятельности создает: структурные подразделения центрального аппарата Росгвардии; территориальные органы Росгвардии; воинские части войск национальной гвардии; подразделения (органы) войск национальной гвардии, в которых проходят службу лица, имеющие специальные звания полиции (далее - подразделения (органы) войск национальной гвардии); организации войск национальной гвардии.</w:t>
      </w:r>
    </w:p>
    <w:p w:rsidR="00B67135" w:rsidRPr="00B67135" w:rsidRDefault="00B67135" w:rsidP="00B67135">
      <w:pPr>
        <w:shd w:val="clear" w:color="auto" w:fill="FFFFFF"/>
        <w:spacing w:after="300"/>
        <w:rPr>
          <w:color w:val="464C55"/>
        </w:rPr>
      </w:pPr>
      <w:r w:rsidRPr="00B67135">
        <w:rPr>
          <w:color w:val="464C55"/>
        </w:rPr>
        <w:t>2. Основными задачами Росгвардии являются:</w:t>
      </w:r>
    </w:p>
    <w:p w:rsidR="00B67135" w:rsidRPr="00B67135" w:rsidRDefault="00B67135" w:rsidP="00B67135">
      <w:pPr>
        <w:shd w:val="clear" w:color="auto" w:fill="FFFFFF"/>
        <w:spacing w:after="300"/>
        <w:rPr>
          <w:color w:val="464C55"/>
        </w:rPr>
      </w:pPr>
      <w:r w:rsidRPr="00B67135">
        <w:rPr>
          <w:color w:val="464C55"/>
        </w:rPr>
        <w:t>1) выработка и реализация государственной политики в установленных сферах деятельности;</w:t>
      </w:r>
    </w:p>
    <w:p w:rsidR="00B67135" w:rsidRPr="00B67135" w:rsidRDefault="00B67135" w:rsidP="00B67135">
      <w:pPr>
        <w:shd w:val="clear" w:color="auto" w:fill="FFFFFF"/>
        <w:spacing w:after="300"/>
        <w:rPr>
          <w:color w:val="464C55"/>
        </w:rPr>
      </w:pPr>
      <w:r w:rsidRPr="00B67135">
        <w:rPr>
          <w:color w:val="464C55"/>
        </w:rPr>
        <w:t>2) нормативно-правовое регулирование в установленных сферах деятельности;</w:t>
      </w:r>
    </w:p>
    <w:p w:rsidR="00B67135" w:rsidRPr="00B67135" w:rsidRDefault="00B67135" w:rsidP="00B67135">
      <w:pPr>
        <w:shd w:val="clear" w:color="auto" w:fill="FFFFFF"/>
        <w:spacing w:after="300"/>
        <w:rPr>
          <w:color w:val="464C55"/>
        </w:rPr>
      </w:pPr>
      <w:r w:rsidRPr="00B67135">
        <w:rPr>
          <w:color w:val="464C55"/>
        </w:rPr>
        <w:t>3) организация участия войск национальной гвардии в охране общественного порядка и обеспечении общественной безопасности;</w:t>
      </w:r>
    </w:p>
    <w:p w:rsidR="00B67135" w:rsidRPr="00B67135" w:rsidRDefault="00B67135" w:rsidP="00B67135">
      <w:pPr>
        <w:shd w:val="clear" w:color="auto" w:fill="FFFFFF"/>
        <w:spacing w:after="300"/>
        <w:rPr>
          <w:color w:val="464C55"/>
        </w:rPr>
      </w:pPr>
      <w:r w:rsidRPr="00B67135">
        <w:rPr>
          <w:color w:val="464C55"/>
        </w:rPr>
        <w:t>4) организация участия войск национальной гвардии в борьбе с терроризмом и экстремизмом, в обеспечении правового режима контртеррористической операции;</w:t>
      </w:r>
    </w:p>
    <w:p w:rsidR="00B67135" w:rsidRPr="00B67135" w:rsidRDefault="00B67135" w:rsidP="00B67135">
      <w:pPr>
        <w:shd w:val="clear" w:color="auto" w:fill="FFFFFF"/>
        <w:spacing w:after="300"/>
        <w:rPr>
          <w:color w:val="464C55"/>
        </w:rPr>
      </w:pPr>
      <w:r w:rsidRPr="00B67135">
        <w:rPr>
          <w:color w:val="464C55"/>
        </w:rPr>
        <w:t>5) организация участия войск национальной гвардии в территориальной обороне Российской Федерации;</w:t>
      </w:r>
    </w:p>
    <w:p w:rsidR="00B67135" w:rsidRPr="00B67135" w:rsidRDefault="00B67135" w:rsidP="00B67135">
      <w:pPr>
        <w:shd w:val="clear" w:color="auto" w:fill="FFFFFF"/>
        <w:spacing w:after="300"/>
        <w:rPr>
          <w:color w:val="464C55"/>
        </w:rPr>
      </w:pPr>
      <w:r w:rsidRPr="00B67135">
        <w:rPr>
          <w:color w:val="464C55"/>
        </w:rPr>
        <w:t>6) поддержание в необходимой готовности войск национальной гвардии;</w:t>
      </w:r>
    </w:p>
    <w:p w:rsidR="00B67135" w:rsidRPr="00B67135" w:rsidRDefault="00B67135" w:rsidP="00B67135">
      <w:pPr>
        <w:shd w:val="clear" w:color="auto" w:fill="FFFFFF"/>
        <w:rPr>
          <w:color w:val="464C55"/>
        </w:rPr>
      </w:pPr>
      <w:r w:rsidRPr="00B67135">
        <w:rPr>
          <w:color w:val="464C55"/>
        </w:rPr>
        <w:t>7) организация применения войск национальной гвардии в соответствии с </w:t>
      </w:r>
      <w:hyperlink r:id="rId25" w:history="1">
        <w:r w:rsidRPr="00B67135">
          <w:rPr>
            <w:color w:val="3272C0"/>
          </w:rPr>
          <w:t>законодательством</w:t>
        </w:r>
      </w:hyperlink>
      <w:r w:rsidRPr="00B67135">
        <w:rPr>
          <w:color w:val="464C55"/>
        </w:rPr>
        <w:t> Российской Федерации;</w:t>
      </w:r>
    </w:p>
    <w:p w:rsidR="00B67135" w:rsidRPr="00B67135" w:rsidRDefault="00B67135" w:rsidP="00B67135">
      <w:pPr>
        <w:shd w:val="clear" w:color="auto" w:fill="FFFFFF"/>
        <w:spacing w:after="300"/>
        <w:rPr>
          <w:color w:val="464C55"/>
        </w:rPr>
      </w:pPr>
      <w:r w:rsidRPr="00B67135">
        <w:rPr>
          <w:color w:val="464C55"/>
        </w:rPr>
        <w:t>8) осуществление мероприятий по строительству и развитию войск национальной гвардии;</w:t>
      </w:r>
    </w:p>
    <w:p w:rsidR="00B67135" w:rsidRPr="00B67135" w:rsidRDefault="00B67135" w:rsidP="00B67135">
      <w:pPr>
        <w:shd w:val="clear" w:color="auto" w:fill="F0E9D3"/>
        <w:spacing w:line="264" w:lineRule="atLeast"/>
        <w:rPr>
          <w:color w:val="464C55"/>
        </w:rPr>
      </w:pPr>
      <w:r w:rsidRPr="00B67135">
        <w:rPr>
          <w:color w:val="464C55"/>
        </w:rPr>
        <w:t>Подпункт 9 изменен с 4 июня 2018 г. - </w:t>
      </w:r>
      <w:hyperlink r:id="rId26" w:anchor="block_12" w:history="1">
        <w:r w:rsidRPr="00B67135">
          <w:rPr>
            <w:color w:val="3272C0"/>
          </w:rPr>
          <w:t>Указ</w:t>
        </w:r>
      </w:hyperlink>
      <w:r w:rsidRPr="00B67135">
        <w:rPr>
          <w:color w:val="464C55"/>
        </w:rPr>
        <w:t> Президента России от 4 июня 2018 г. N 289</w:t>
      </w:r>
    </w:p>
    <w:p w:rsidR="00B67135" w:rsidRPr="00B67135" w:rsidRDefault="00B67135" w:rsidP="00B67135">
      <w:pPr>
        <w:shd w:val="clear" w:color="auto" w:fill="F0E9D3"/>
        <w:spacing w:line="264" w:lineRule="atLeast"/>
        <w:rPr>
          <w:color w:val="464C55"/>
        </w:rPr>
      </w:pPr>
      <w:hyperlink r:id="rId27" w:anchor="/document/77668536/block/1029"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9) осуществление федерального государственного контроля (надзора):</w:t>
      </w:r>
    </w:p>
    <w:p w:rsidR="00B67135" w:rsidRPr="00B67135" w:rsidRDefault="00B67135" w:rsidP="00B67135">
      <w:pPr>
        <w:shd w:val="clear" w:color="auto" w:fill="FFFFFF"/>
        <w:rPr>
          <w:color w:val="464C55"/>
        </w:rPr>
      </w:pPr>
      <w:r w:rsidRPr="00B67135">
        <w:rPr>
          <w:color w:val="464C55"/>
        </w:rPr>
        <w:lastRenderedPageBreak/>
        <w:t>за оборотом гражданского, служебного и наградного оружия, боеприпасов к оружию, сохранностью и техническим состоянием боевого ручного стрелкового и служебного оружия, находящегося во временном пользовании у граждан и организаций;</w:t>
      </w:r>
    </w:p>
    <w:p w:rsidR="00B67135" w:rsidRPr="00B67135" w:rsidRDefault="00B67135" w:rsidP="00B67135">
      <w:pPr>
        <w:shd w:val="clear" w:color="auto" w:fill="FFFFFF"/>
        <w:rPr>
          <w:color w:val="464C55"/>
        </w:rPr>
      </w:pPr>
      <w:hyperlink r:id="rId28" w:history="1">
        <w:r w:rsidRPr="00B67135">
          <w:rPr>
            <w:color w:val="3272C0"/>
          </w:rPr>
          <w:t>за частной охранной</w:t>
        </w:r>
      </w:hyperlink>
      <w:r w:rsidRPr="00B67135">
        <w:rPr>
          <w:color w:val="464C55"/>
        </w:rPr>
        <w:t> и частной детективной деятельностью в Российской Федерации;</w:t>
      </w:r>
    </w:p>
    <w:p w:rsidR="00B67135" w:rsidRPr="00B67135" w:rsidRDefault="00B67135" w:rsidP="00B67135">
      <w:pPr>
        <w:shd w:val="clear" w:color="auto" w:fill="FFFFFF"/>
        <w:rPr>
          <w:color w:val="464C55"/>
        </w:rPr>
      </w:pPr>
      <w:r w:rsidRPr="00B67135">
        <w:rPr>
          <w:color w:val="464C55"/>
        </w:rPr>
        <w:t>за обеспечением безопасности объектов топливно-энергетического комплекса;</w:t>
      </w:r>
    </w:p>
    <w:p w:rsidR="00B67135" w:rsidRPr="00B67135" w:rsidRDefault="00B67135" w:rsidP="00B67135">
      <w:pPr>
        <w:shd w:val="clear" w:color="auto" w:fill="FFFFFF"/>
        <w:rPr>
          <w:color w:val="464C55"/>
        </w:rPr>
      </w:pPr>
      <w:hyperlink r:id="rId29" w:anchor="block_1000" w:history="1">
        <w:r w:rsidRPr="00B67135">
          <w:rPr>
            <w:color w:val="3272C0"/>
          </w:rPr>
          <w:t>за деятельностью подразделений охраны юридических лиц с особыми уставными задачами и подразделений ведомственной охраны</w:t>
        </w:r>
      </w:hyperlink>
      <w:r w:rsidRPr="00B67135">
        <w:rPr>
          <w:color w:val="464C55"/>
        </w:rPr>
        <w:t>;</w:t>
      </w:r>
    </w:p>
    <w:p w:rsidR="00B67135" w:rsidRPr="00B67135" w:rsidRDefault="00B67135" w:rsidP="00B67135">
      <w:pPr>
        <w:shd w:val="clear" w:color="auto" w:fill="FFFFFF"/>
        <w:rPr>
          <w:color w:val="464C55"/>
        </w:rPr>
      </w:pPr>
      <w:r w:rsidRPr="00B67135">
        <w:rPr>
          <w:color w:val="464C55"/>
        </w:rPr>
        <w:t>10) обеспечение социальной и правовой защиты военнослужащих, лиц, проходящих службу в войсках национальной гвардии и имеющих специальные звания полиции (далее - сотрудники), федеральных государственных гражданских служащих и работников войск национальной гвардии, граждан, уволенных с военной службы (службы) из войск национальной гвардии, членов их семей, а также иных лиц, соответствующее обеспечение которых возложено на Росгвардию в соответствии с </w:t>
      </w:r>
      <w:hyperlink r:id="rId30" w:anchor="block_500" w:history="1">
        <w:r w:rsidRPr="00B67135">
          <w:rPr>
            <w:color w:val="3272C0"/>
          </w:rPr>
          <w:t>законодательством</w:t>
        </w:r>
      </w:hyperlink>
      <w:r w:rsidRPr="00B67135">
        <w:rPr>
          <w:color w:val="464C55"/>
        </w:rPr>
        <w:t> Российской Федерации.</w:t>
      </w:r>
    </w:p>
    <w:p w:rsidR="00B67135" w:rsidRPr="00B67135" w:rsidRDefault="00B67135" w:rsidP="00B67135">
      <w:pPr>
        <w:shd w:val="clear" w:color="auto" w:fill="FFFFFF"/>
        <w:rPr>
          <w:color w:val="464C55"/>
        </w:rPr>
      </w:pPr>
      <w:r w:rsidRPr="00B67135">
        <w:rPr>
          <w:color w:val="464C55"/>
        </w:rPr>
        <w:t>3. Росгвардия в своей деятельности руководствуется </w:t>
      </w:r>
      <w:hyperlink r:id="rId31" w:history="1">
        <w:r w:rsidRPr="00B67135">
          <w:rPr>
            <w:color w:val="3272C0"/>
          </w:rPr>
          <w:t>Конституцией</w:t>
        </w:r>
      </w:hyperlink>
      <w:r w:rsidRPr="00B67135">
        <w:rPr>
          <w:color w:val="464C55"/>
        </w:rPr>
        <w:t>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Правительства Российской Федерации, а также настоящим Положением.</w:t>
      </w:r>
    </w:p>
    <w:p w:rsidR="00B67135" w:rsidRPr="00B67135" w:rsidRDefault="00B67135" w:rsidP="00B67135">
      <w:pPr>
        <w:shd w:val="clear" w:color="auto" w:fill="FFFFFF"/>
        <w:spacing w:after="300"/>
        <w:rPr>
          <w:color w:val="464C55"/>
        </w:rPr>
      </w:pPr>
      <w:r w:rsidRPr="00B67135">
        <w:rPr>
          <w:color w:val="464C55"/>
        </w:rPr>
        <w:t>4. Руководство деятельностью Росгвардии осуществляет Президент Российской Федерации.</w:t>
      </w:r>
    </w:p>
    <w:p w:rsidR="00B67135" w:rsidRPr="00B67135" w:rsidRDefault="00B67135" w:rsidP="00B67135">
      <w:pPr>
        <w:shd w:val="clear" w:color="auto" w:fill="FFFFFF"/>
        <w:rPr>
          <w:color w:val="464C55"/>
        </w:rPr>
      </w:pPr>
      <w:r w:rsidRPr="00B67135">
        <w:rPr>
          <w:color w:val="464C55"/>
        </w:rPr>
        <w:t>5. Росгвардия осуществляет свою деятельность непосредственно и (или) через органы управления оперативно-территориальных объединений, иные органы управления войск национальной гвардии и территориальные органы Росгвардии, а также руководит деятельностью организаций, созданных в предусмотренном </w:t>
      </w:r>
      <w:hyperlink r:id="rId32" w:anchor="block_6" w:history="1">
        <w:r w:rsidRPr="00B67135">
          <w:rPr>
            <w:color w:val="3272C0"/>
          </w:rPr>
          <w:t>законодательством</w:t>
        </w:r>
      </w:hyperlink>
      <w:r w:rsidRPr="00B67135">
        <w:rPr>
          <w:color w:val="464C55"/>
        </w:rPr>
        <w:t> Российской Федерации порядке для выполнения задач в установленных сферах деятельности.</w:t>
      </w:r>
    </w:p>
    <w:p w:rsidR="00B67135" w:rsidRPr="00B67135" w:rsidRDefault="00B67135" w:rsidP="00B67135">
      <w:pPr>
        <w:shd w:val="clear" w:color="auto" w:fill="FFFFFF"/>
        <w:rPr>
          <w:color w:val="464C55"/>
        </w:rPr>
      </w:pPr>
      <w:r w:rsidRPr="00B67135">
        <w:rPr>
          <w:color w:val="464C55"/>
        </w:rPr>
        <w:t>6. Росгвардия осуществляет свою деятельность во взаимодействии с другими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 организациями.</w:t>
      </w:r>
    </w:p>
    <w:p w:rsidR="00B67135" w:rsidRPr="00B67135" w:rsidRDefault="00B67135" w:rsidP="00B67135">
      <w:pPr>
        <w:shd w:val="clear" w:color="auto" w:fill="FFFFFF"/>
        <w:spacing w:after="300"/>
        <w:rPr>
          <w:color w:val="464C55"/>
        </w:rPr>
      </w:pPr>
      <w:r w:rsidRPr="00B67135">
        <w:rPr>
          <w:color w:val="464C55"/>
        </w:rPr>
        <w:t>7. Росгвардия является уполномоченным федеральным органом исполнительной власти в сфере управления и распоряжения имуществом войск национальной гвардии и организаций, находящихся в ведении Росгвардии.</w:t>
      </w:r>
    </w:p>
    <w:p w:rsidR="00B67135" w:rsidRPr="00B67135" w:rsidRDefault="00B67135" w:rsidP="00B67135">
      <w:pPr>
        <w:shd w:val="clear" w:color="auto" w:fill="F0E9D3"/>
        <w:spacing w:line="264" w:lineRule="atLeast"/>
        <w:rPr>
          <w:color w:val="464C55"/>
        </w:rPr>
      </w:pPr>
      <w:r w:rsidRPr="00B67135">
        <w:rPr>
          <w:color w:val="464C55"/>
        </w:rPr>
        <w:t>Пункт 8 изменен с 30 декабря 2019 г. - </w:t>
      </w:r>
      <w:hyperlink r:id="rId33" w:anchor="block_11" w:history="1">
        <w:r w:rsidRPr="00B67135">
          <w:rPr>
            <w:color w:val="3272C0"/>
          </w:rPr>
          <w:t>Указ</w:t>
        </w:r>
      </w:hyperlink>
      <w:r w:rsidRPr="00B67135">
        <w:rPr>
          <w:color w:val="464C55"/>
        </w:rPr>
        <w:t> Президента России от 30 декабря 2019 г. N 636</w:t>
      </w:r>
    </w:p>
    <w:p w:rsidR="00B67135" w:rsidRPr="00B67135" w:rsidRDefault="00B67135" w:rsidP="00B67135">
      <w:pPr>
        <w:shd w:val="clear" w:color="auto" w:fill="F0E9D3"/>
        <w:spacing w:line="264" w:lineRule="atLeast"/>
        <w:rPr>
          <w:color w:val="464C55"/>
        </w:rPr>
      </w:pPr>
      <w:hyperlink r:id="rId34" w:anchor="/document/77686099/block/1008" w:history="1">
        <w:r w:rsidRPr="00B67135">
          <w:rPr>
            <w:color w:val="3272C0"/>
          </w:rPr>
          <w:t>См. предыдущую редакцию</w:t>
        </w:r>
      </w:hyperlink>
    </w:p>
    <w:p w:rsidR="00B67135" w:rsidRPr="00B67135" w:rsidRDefault="00B67135" w:rsidP="00B67135">
      <w:pPr>
        <w:shd w:val="clear" w:color="auto" w:fill="FFFFFF"/>
        <w:rPr>
          <w:color w:val="464C55"/>
        </w:rPr>
      </w:pPr>
      <w:r w:rsidRPr="00B67135">
        <w:rPr>
          <w:color w:val="464C55"/>
        </w:rPr>
        <w:t>8. Росгвардия имеет флаги и </w:t>
      </w:r>
      <w:hyperlink r:id="rId35" w:anchor="block_6000" w:history="1">
        <w:r w:rsidRPr="00B67135">
          <w:rPr>
            <w:color w:val="3272C0"/>
          </w:rPr>
          <w:t>знамена</w:t>
        </w:r>
      </w:hyperlink>
      <w:r w:rsidRPr="00B67135">
        <w:rPr>
          <w:color w:val="464C55"/>
        </w:rPr>
        <w:t>, учреждаемые Президентом Российской Федерации.</w:t>
      </w:r>
    </w:p>
    <w:p w:rsidR="00B67135" w:rsidRPr="00B67135" w:rsidRDefault="00B67135" w:rsidP="00B67135">
      <w:pPr>
        <w:shd w:val="clear" w:color="auto" w:fill="FFFFFF"/>
        <w:rPr>
          <w:color w:val="22272F"/>
          <w:sz w:val="23"/>
          <w:szCs w:val="23"/>
        </w:rPr>
      </w:pPr>
      <w:r w:rsidRPr="00B67135">
        <w:rPr>
          <w:color w:val="22272F"/>
          <w:sz w:val="23"/>
          <w:szCs w:val="23"/>
        </w:rPr>
        <w:t> </w:t>
      </w:r>
    </w:p>
    <w:p w:rsidR="00B67135" w:rsidRPr="00B67135" w:rsidRDefault="00B67135" w:rsidP="00B67135">
      <w:pPr>
        <w:shd w:val="clear" w:color="auto" w:fill="FFFFFF"/>
        <w:spacing w:after="300"/>
        <w:jc w:val="center"/>
        <w:rPr>
          <w:b/>
          <w:bCs/>
          <w:color w:val="22272F"/>
          <w:sz w:val="30"/>
          <w:szCs w:val="30"/>
        </w:rPr>
      </w:pPr>
      <w:r w:rsidRPr="00B67135">
        <w:rPr>
          <w:b/>
          <w:bCs/>
          <w:color w:val="22272F"/>
          <w:sz w:val="30"/>
          <w:szCs w:val="30"/>
        </w:rPr>
        <w:t>II. Полномочия</w:t>
      </w:r>
    </w:p>
    <w:p w:rsidR="00B67135" w:rsidRPr="00B67135" w:rsidRDefault="00B67135" w:rsidP="00B67135">
      <w:pPr>
        <w:shd w:val="clear" w:color="auto" w:fill="FFFFFF"/>
        <w:rPr>
          <w:color w:val="22272F"/>
          <w:sz w:val="23"/>
          <w:szCs w:val="23"/>
        </w:rPr>
      </w:pPr>
      <w:r w:rsidRPr="00B67135">
        <w:rPr>
          <w:color w:val="22272F"/>
          <w:sz w:val="23"/>
          <w:szCs w:val="23"/>
        </w:rPr>
        <w:t> </w:t>
      </w:r>
    </w:p>
    <w:p w:rsidR="00B67135" w:rsidRPr="00B67135" w:rsidRDefault="00B67135" w:rsidP="00B67135">
      <w:pPr>
        <w:shd w:val="clear" w:color="auto" w:fill="FFFFFF"/>
        <w:spacing w:after="300"/>
        <w:rPr>
          <w:color w:val="464C55"/>
        </w:rPr>
      </w:pPr>
      <w:r w:rsidRPr="00B67135">
        <w:rPr>
          <w:color w:val="464C55"/>
        </w:rPr>
        <w:t>9. Росгвардия осуществляет следующие полномочия:</w:t>
      </w:r>
    </w:p>
    <w:p w:rsidR="00B67135" w:rsidRPr="00B67135" w:rsidRDefault="00B67135" w:rsidP="00B67135">
      <w:pPr>
        <w:shd w:val="clear" w:color="auto" w:fill="FFFFFF"/>
        <w:spacing w:after="300"/>
        <w:rPr>
          <w:color w:val="464C55"/>
        </w:rPr>
      </w:pPr>
      <w:r w:rsidRPr="00B67135">
        <w:rPr>
          <w:color w:val="464C55"/>
        </w:rPr>
        <w:t>1) формирует основные направления государственной политики в установленных сферах деятельности и обеспечивает их реализацию;</w:t>
      </w:r>
    </w:p>
    <w:p w:rsidR="00B67135" w:rsidRPr="00B67135" w:rsidRDefault="00B67135" w:rsidP="00B67135">
      <w:pPr>
        <w:shd w:val="clear" w:color="auto" w:fill="FFFFFF"/>
        <w:spacing w:after="300"/>
        <w:rPr>
          <w:color w:val="464C55"/>
        </w:rPr>
      </w:pPr>
      <w:r w:rsidRPr="00B67135">
        <w:rPr>
          <w:color w:val="464C55"/>
        </w:rPr>
        <w:t xml:space="preserve">2) разрабатывает и представляет Президенту Российской Федерации и в Правительство Российской Федерации проекты федеральных конституционных законов, федеральных </w:t>
      </w:r>
      <w:r w:rsidRPr="00B67135">
        <w:rPr>
          <w:color w:val="464C55"/>
        </w:rPr>
        <w:lastRenderedPageBreak/>
        <w:t>законов, актов Президента Российской Федерации и Правительства Российской Федерации по вопросам, относящимся к установленным сферам деятельности; подготавливает другие документы, по которым требуется решение Президента Российской Федерации или Правительства Российской Федерации, по вопросам, относящимся к установленным сферам деятельности;</w:t>
      </w:r>
    </w:p>
    <w:p w:rsidR="00B67135" w:rsidRPr="00B67135" w:rsidRDefault="00B67135" w:rsidP="00B67135">
      <w:pPr>
        <w:shd w:val="clear" w:color="auto" w:fill="FFFFFF"/>
        <w:rPr>
          <w:color w:val="464C55"/>
        </w:rPr>
      </w:pPr>
      <w:r w:rsidRPr="00B67135">
        <w:rPr>
          <w:color w:val="464C55"/>
        </w:rPr>
        <w:t>3) осуществляет нормативно-правовое регулирование вопросов, относящихся к установленным сферам деятельности, если эти вопросы не являются предметом регулирования </w:t>
      </w:r>
      <w:hyperlink r:id="rId36" w:history="1">
        <w:r w:rsidRPr="00B67135">
          <w:rPr>
            <w:color w:val="3272C0"/>
          </w:rPr>
          <w:t>Конституции</w:t>
        </w:r>
      </w:hyperlink>
      <w:r w:rsidRPr="00B67135">
        <w:rPr>
          <w:color w:val="464C55"/>
        </w:rPr>
        <w:t> Российской Федерации, федеральных конституционных законов, федеральных законов, актов Президента Российской Федерации или Правительства Российской Федерации;</w:t>
      </w:r>
    </w:p>
    <w:p w:rsidR="00B67135" w:rsidRPr="00B67135" w:rsidRDefault="00B67135" w:rsidP="00B67135">
      <w:pPr>
        <w:shd w:val="clear" w:color="auto" w:fill="FFFFFF"/>
        <w:spacing w:after="300"/>
        <w:rPr>
          <w:color w:val="464C55"/>
        </w:rPr>
      </w:pPr>
      <w:r w:rsidRPr="00B67135">
        <w:rPr>
          <w:color w:val="464C55"/>
        </w:rPr>
        <w:t>4) определяет основные направления деятельности войск национальной гвардии;</w:t>
      </w:r>
    </w:p>
    <w:p w:rsidR="00B67135" w:rsidRPr="00B67135" w:rsidRDefault="00B67135" w:rsidP="00B67135">
      <w:pPr>
        <w:shd w:val="clear" w:color="auto" w:fill="FFFFFF"/>
        <w:spacing w:after="300"/>
        <w:rPr>
          <w:color w:val="464C55"/>
        </w:rPr>
      </w:pPr>
      <w:r w:rsidRPr="00B67135">
        <w:rPr>
          <w:color w:val="464C55"/>
        </w:rPr>
        <w:t>5) обобщает практику применения законодательства Российской Федерации и проводит анализ реализации государственной политики в установленных сферах деятельности, а также анализ оперативной обстановки, разрабатывает на этой основе меры по совершенствованию деятельности войск национальной гвардии;</w:t>
      </w:r>
    </w:p>
    <w:p w:rsidR="00B67135" w:rsidRPr="00B67135" w:rsidRDefault="00B67135" w:rsidP="00B67135">
      <w:pPr>
        <w:shd w:val="clear" w:color="auto" w:fill="FFFFFF"/>
        <w:spacing w:after="300"/>
        <w:rPr>
          <w:color w:val="464C55"/>
        </w:rPr>
      </w:pPr>
      <w:r w:rsidRPr="00B67135">
        <w:rPr>
          <w:color w:val="464C55"/>
        </w:rPr>
        <w:t>6) обеспечивает разработку и реализацию государственных программ в установленных сферах деятельности, а также подготавливает предложения по формированию государственного оборонного заказа;</w:t>
      </w:r>
    </w:p>
    <w:p w:rsidR="00B67135" w:rsidRPr="00B67135" w:rsidRDefault="00B67135" w:rsidP="00B67135">
      <w:pPr>
        <w:shd w:val="clear" w:color="auto" w:fill="FFFFFF"/>
        <w:spacing w:after="300"/>
        <w:rPr>
          <w:color w:val="464C55"/>
        </w:rPr>
      </w:pPr>
      <w:r w:rsidRPr="00B67135">
        <w:rPr>
          <w:color w:val="464C55"/>
        </w:rPr>
        <w:t>7) разрабатывает и реализует концепцию и план строительства и развития войск национальной гвардии;</w:t>
      </w:r>
    </w:p>
    <w:p w:rsidR="00B67135" w:rsidRPr="00B67135" w:rsidRDefault="00B67135" w:rsidP="00B67135">
      <w:pPr>
        <w:shd w:val="clear" w:color="auto" w:fill="FFFFFF"/>
        <w:spacing w:after="300"/>
        <w:rPr>
          <w:color w:val="464C55"/>
        </w:rPr>
      </w:pPr>
      <w:r w:rsidRPr="00B67135">
        <w:rPr>
          <w:color w:val="464C55"/>
        </w:rPr>
        <w:t>8) осуществляет планирование применения и организует применение войск национальной гвардии в мирное и военное время; участвует в разработке Плана обороны Российской Федерации;</w:t>
      </w:r>
    </w:p>
    <w:p w:rsidR="00B67135" w:rsidRPr="00B67135" w:rsidRDefault="00B67135" w:rsidP="00B67135">
      <w:pPr>
        <w:shd w:val="clear" w:color="auto" w:fill="FFFFFF"/>
        <w:spacing w:after="300"/>
        <w:rPr>
          <w:color w:val="464C55"/>
        </w:rPr>
      </w:pPr>
      <w:r w:rsidRPr="00B67135">
        <w:rPr>
          <w:color w:val="464C55"/>
        </w:rPr>
        <w:t>9) обеспечивает участие войск национальной гвардии:</w:t>
      </w:r>
    </w:p>
    <w:p w:rsidR="00B67135" w:rsidRPr="00B67135" w:rsidRDefault="00B67135" w:rsidP="00B67135">
      <w:pPr>
        <w:shd w:val="clear" w:color="auto" w:fill="FFFFFF"/>
        <w:spacing w:after="300"/>
        <w:rPr>
          <w:color w:val="464C55"/>
        </w:rPr>
      </w:pPr>
      <w:r w:rsidRPr="00B67135">
        <w:rPr>
          <w:color w:val="464C55"/>
        </w:rPr>
        <w:t>в охране общественного порядка и обеспечении общественной безопасности;</w:t>
      </w:r>
    </w:p>
    <w:p w:rsidR="00B67135" w:rsidRPr="00B67135" w:rsidRDefault="00B67135" w:rsidP="00B67135">
      <w:pPr>
        <w:shd w:val="clear" w:color="auto" w:fill="FFFFFF"/>
        <w:spacing w:after="300"/>
        <w:rPr>
          <w:color w:val="464C55"/>
        </w:rPr>
      </w:pPr>
      <w:r w:rsidRPr="00B67135">
        <w:rPr>
          <w:color w:val="464C55"/>
        </w:rPr>
        <w:t>в мероприятиях по противодействию терроризму и экстремизму;</w:t>
      </w:r>
    </w:p>
    <w:p w:rsidR="00B67135" w:rsidRPr="00B67135" w:rsidRDefault="00B67135" w:rsidP="00B67135">
      <w:pPr>
        <w:shd w:val="clear" w:color="auto" w:fill="FFFFFF"/>
        <w:spacing w:after="300"/>
        <w:rPr>
          <w:color w:val="464C55"/>
        </w:rPr>
      </w:pPr>
      <w:r w:rsidRPr="00B67135">
        <w:rPr>
          <w:color w:val="464C55"/>
        </w:rPr>
        <w:t>в обеспечении режима военного положения и режима чрезвычайного положения в случае их введения на территории Российской Федерации или в отдельных ее местностях;</w:t>
      </w:r>
    </w:p>
    <w:p w:rsidR="00B67135" w:rsidRPr="00B67135" w:rsidRDefault="00B67135" w:rsidP="00B67135">
      <w:pPr>
        <w:shd w:val="clear" w:color="auto" w:fill="FFFFFF"/>
        <w:spacing w:after="300"/>
        <w:rPr>
          <w:color w:val="464C55"/>
        </w:rPr>
      </w:pPr>
      <w:r w:rsidRPr="00B67135">
        <w:rPr>
          <w:color w:val="464C55"/>
        </w:rPr>
        <w:t>в обеспечении правового режима контртеррористической операции, в защите потенциальных объектов террористических посягательств и мест массового пребывания граждан;</w:t>
      </w:r>
    </w:p>
    <w:p w:rsidR="00B67135" w:rsidRPr="00B67135" w:rsidRDefault="00B67135" w:rsidP="00B67135">
      <w:pPr>
        <w:shd w:val="clear" w:color="auto" w:fill="FFFFFF"/>
        <w:rPr>
          <w:color w:val="464C55"/>
        </w:rPr>
      </w:pPr>
      <w:r w:rsidRPr="00B67135">
        <w:rPr>
          <w:color w:val="464C55"/>
        </w:rPr>
        <w:t>в защите государственной границы Российской Федерации в случаях и порядке, предусмотренных </w:t>
      </w:r>
      <w:hyperlink r:id="rId37" w:anchor="block_3" w:history="1">
        <w:r w:rsidRPr="00B67135">
          <w:rPr>
            <w:color w:val="3272C0"/>
          </w:rPr>
          <w:t>законодательством</w:t>
        </w:r>
      </w:hyperlink>
      <w:r w:rsidRPr="00B67135">
        <w:rPr>
          <w:color w:val="464C55"/>
        </w:rPr>
        <w:t> Российской Федерации;</w:t>
      </w:r>
    </w:p>
    <w:p w:rsidR="00B67135" w:rsidRPr="00B67135" w:rsidRDefault="00B67135" w:rsidP="00B67135">
      <w:pPr>
        <w:shd w:val="clear" w:color="auto" w:fill="FFFFFF"/>
        <w:spacing w:after="300"/>
        <w:rPr>
          <w:color w:val="464C55"/>
        </w:rPr>
      </w:pPr>
      <w:r w:rsidRPr="00B67135">
        <w:rPr>
          <w:color w:val="464C55"/>
        </w:rPr>
        <w:t>в пресечении массовых беспорядков в населенных пунктах, а при необходимости и в исправительных учреждениях;</w:t>
      </w:r>
    </w:p>
    <w:p w:rsidR="00B67135" w:rsidRPr="00B67135" w:rsidRDefault="00B67135" w:rsidP="00B67135">
      <w:pPr>
        <w:shd w:val="clear" w:color="auto" w:fill="FFFFFF"/>
        <w:spacing w:after="300"/>
        <w:rPr>
          <w:color w:val="464C55"/>
        </w:rPr>
      </w:pPr>
      <w:r w:rsidRPr="00B67135">
        <w:rPr>
          <w:color w:val="464C55"/>
        </w:rPr>
        <w:t xml:space="preserve">10) определяет совместно с МВД России порядок организации взаимодействия войск национальной гвардии с МВД России и его территориальными органами (подразделениями) при выполнении задач по охране общественного порядка и обеспечении общественной безопасности, а также полномочия должностных лиц войск </w:t>
      </w:r>
      <w:r w:rsidRPr="00B67135">
        <w:rPr>
          <w:color w:val="464C55"/>
        </w:rPr>
        <w:lastRenderedPageBreak/>
        <w:t>национальной гвардии, МВД России и его территориальных органов (подразделений) по организации указанного взаимодействия;</w:t>
      </w:r>
    </w:p>
    <w:p w:rsidR="00B67135" w:rsidRPr="00B67135" w:rsidRDefault="00B67135" w:rsidP="00B67135">
      <w:pPr>
        <w:shd w:val="clear" w:color="auto" w:fill="FFFFFF"/>
        <w:spacing w:after="300"/>
        <w:rPr>
          <w:color w:val="464C55"/>
        </w:rPr>
      </w:pPr>
      <w:r w:rsidRPr="00B67135">
        <w:rPr>
          <w:color w:val="464C55"/>
        </w:rPr>
        <w:t>11) разрабатывает и принимает в пределах своей компетенции меры по пресечению преступлений и административных правонарушений;</w:t>
      </w:r>
    </w:p>
    <w:p w:rsidR="00B67135" w:rsidRPr="00B67135" w:rsidRDefault="00B67135" w:rsidP="00B67135">
      <w:pPr>
        <w:shd w:val="clear" w:color="auto" w:fill="FFFFFF"/>
        <w:spacing w:after="300"/>
        <w:rPr>
          <w:color w:val="464C55"/>
        </w:rPr>
      </w:pPr>
      <w:r w:rsidRPr="00B67135">
        <w:rPr>
          <w:color w:val="464C55"/>
        </w:rPr>
        <w:t>12) организует охрану важных государственных объектов, специальных грузов и сооружений на коммуникациях в соответствии с перечнями, утвержденными Правительством Российской Федерации;</w:t>
      </w:r>
    </w:p>
    <w:p w:rsidR="00B67135" w:rsidRPr="00B67135" w:rsidRDefault="00B67135" w:rsidP="00B67135">
      <w:pPr>
        <w:shd w:val="clear" w:color="auto" w:fill="FFFFFF"/>
        <w:rPr>
          <w:color w:val="464C55"/>
        </w:rPr>
      </w:pPr>
      <w:r w:rsidRPr="00B67135">
        <w:rPr>
          <w:color w:val="464C55"/>
        </w:rPr>
        <w:t>13) организует охрану особо важных и режимных объектов, объектов, подлежащих обязательной охране войсками национальной гвардии, в соответствии с </w:t>
      </w:r>
      <w:hyperlink r:id="rId38" w:anchor="block_1000" w:history="1">
        <w:r w:rsidRPr="00B67135">
          <w:rPr>
            <w:color w:val="3272C0"/>
          </w:rPr>
          <w:t>перечнем</w:t>
        </w:r>
      </w:hyperlink>
      <w:r w:rsidRPr="00B67135">
        <w:rPr>
          <w:color w:val="464C55"/>
        </w:rPr>
        <w:t>, утвержденным Правительством Российской Федерации, объектов войск национальной гвардии, а также охрану имущества физических и юридических лиц по договорам;</w:t>
      </w:r>
    </w:p>
    <w:p w:rsidR="00B67135" w:rsidRPr="00B67135" w:rsidRDefault="00B67135" w:rsidP="00B67135">
      <w:pPr>
        <w:shd w:val="clear" w:color="auto" w:fill="FFFFFF"/>
        <w:spacing w:after="300"/>
        <w:rPr>
          <w:color w:val="464C55"/>
        </w:rPr>
      </w:pPr>
      <w:r w:rsidRPr="00B67135">
        <w:rPr>
          <w:color w:val="464C55"/>
        </w:rPr>
        <w:t>14) организует участие войск национальной гвардии в пределах их полномочий в обеспечении безопасности объектов государственной охраны и защиты охраняемых ими объектов;</w:t>
      </w:r>
    </w:p>
    <w:p w:rsidR="00B67135" w:rsidRPr="00B67135" w:rsidRDefault="00B67135" w:rsidP="00B67135">
      <w:pPr>
        <w:shd w:val="clear" w:color="auto" w:fill="FFFFFF"/>
        <w:rPr>
          <w:color w:val="464C55"/>
        </w:rPr>
      </w:pPr>
      <w:r w:rsidRPr="00B67135">
        <w:rPr>
          <w:color w:val="464C55"/>
        </w:rPr>
        <w:t>15) обеспечивает осуществление мер безопасности в отношении должностных лиц войск национальной гвардии, подлежащих государственной защите, а также в отношении близких родственников этих лиц в соответствии с </w:t>
      </w:r>
      <w:hyperlink r:id="rId39" w:anchor="block_8" w:history="1">
        <w:r w:rsidRPr="00B67135">
          <w:rPr>
            <w:color w:val="3272C0"/>
          </w:rPr>
          <w:t>законодательством</w:t>
        </w:r>
      </w:hyperlink>
      <w:r w:rsidRPr="00B67135">
        <w:rPr>
          <w:color w:val="464C55"/>
        </w:rPr>
        <w:t> Российской Федерации;</w:t>
      </w:r>
    </w:p>
    <w:p w:rsidR="00B67135" w:rsidRPr="00B67135" w:rsidRDefault="00B67135" w:rsidP="00B67135">
      <w:pPr>
        <w:shd w:val="clear" w:color="auto" w:fill="FFFFFF"/>
        <w:spacing w:after="300"/>
        <w:rPr>
          <w:color w:val="464C55"/>
        </w:rPr>
      </w:pPr>
      <w:r w:rsidRPr="00B67135">
        <w:rPr>
          <w:color w:val="464C55"/>
        </w:rPr>
        <w:t>16) принимает в пределах своей компетенции участие в разработке мер по обеспечению авиационной безопасности в области гражданской авиации;</w:t>
      </w:r>
    </w:p>
    <w:p w:rsidR="00B67135" w:rsidRPr="00B67135" w:rsidRDefault="00B67135" w:rsidP="00B67135">
      <w:pPr>
        <w:shd w:val="clear" w:color="auto" w:fill="FFFFFF"/>
        <w:spacing w:after="300"/>
        <w:rPr>
          <w:color w:val="464C55"/>
        </w:rPr>
      </w:pPr>
      <w:r w:rsidRPr="00B67135">
        <w:rPr>
          <w:color w:val="464C55"/>
        </w:rPr>
        <w:t>17) организует участие войск национальной гвардии в территориальной обороне Российской Федерации, а также планирование их совместных действий с Вооруженными Силами Российской Федерации, воинскими формированиями и органами в целях обороны страны;</w:t>
      </w:r>
    </w:p>
    <w:p w:rsidR="00B67135" w:rsidRPr="00B67135" w:rsidRDefault="00B67135" w:rsidP="00B67135">
      <w:pPr>
        <w:shd w:val="clear" w:color="auto" w:fill="FFFFFF"/>
        <w:spacing w:after="300"/>
        <w:rPr>
          <w:color w:val="464C55"/>
        </w:rPr>
      </w:pPr>
      <w:r w:rsidRPr="00B67135">
        <w:rPr>
          <w:color w:val="464C55"/>
        </w:rPr>
        <w:t>18) организует проведение обязательной государственной дактилоскопической регистрации в соответствии с законодательством Российской Федерации;</w:t>
      </w:r>
    </w:p>
    <w:p w:rsidR="00B67135" w:rsidRPr="00B67135" w:rsidRDefault="00B67135" w:rsidP="00B67135">
      <w:pPr>
        <w:shd w:val="clear" w:color="auto" w:fill="F0E9D3"/>
        <w:spacing w:line="264" w:lineRule="atLeast"/>
        <w:rPr>
          <w:color w:val="464C55"/>
        </w:rPr>
      </w:pPr>
      <w:r w:rsidRPr="00B67135">
        <w:rPr>
          <w:color w:val="464C55"/>
        </w:rPr>
        <w:t>Подпункт 19 изменен с 4 июня 2018 г. - </w:t>
      </w:r>
      <w:hyperlink r:id="rId40" w:anchor="block_131" w:history="1">
        <w:r w:rsidRPr="00B67135">
          <w:rPr>
            <w:color w:val="3272C0"/>
          </w:rPr>
          <w:t>Указ</w:t>
        </w:r>
      </w:hyperlink>
      <w:r w:rsidRPr="00B67135">
        <w:rPr>
          <w:color w:val="464C55"/>
        </w:rPr>
        <w:t> Президента России от 4 июня 2018 г. N 289</w:t>
      </w:r>
    </w:p>
    <w:p w:rsidR="00B67135" w:rsidRPr="00B67135" w:rsidRDefault="00B67135" w:rsidP="00B67135">
      <w:pPr>
        <w:shd w:val="clear" w:color="auto" w:fill="F0E9D3"/>
        <w:spacing w:line="264" w:lineRule="atLeast"/>
        <w:rPr>
          <w:color w:val="464C55"/>
        </w:rPr>
      </w:pPr>
      <w:hyperlink r:id="rId41" w:anchor="/document/77668536/block/1919" w:history="1">
        <w:r w:rsidRPr="00B67135">
          <w:rPr>
            <w:color w:val="3272C0"/>
          </w:rPr>
          <w:t>См. предыдущую редакцию</w:t>
        </w:r>
      </w:hyperlink>
    </w:p>
    <w:p w:rsidR="00B67135" w:rsidRPr="00B67135" w:rsidRDefault="00B67135" w:rsidP="00B67135">
      <w:pPr>
        <w:shd w:val="clear" w:color="auto" w:fill="FFFFFF"/>
        <w:rPr>
          <w:color w:val="464C55"/>
        </w:rPr>
      </w:pPr>
      <w:r w:rsidRPr="00B67135">
        <w:rPr>
          <w:color w:val="464C55"/>
        </w:rPr>
        <w:t>19) организует и осуществляет выдачу в установленном порядке гражданам и организациям лицензий, разрешений и иных видов документов, связанных с оборотом оружия, частной охранной или частной детективной деятельностью; ведет в соответствии с законодательством Российской Федерации учет оружия и патронов к нему;</w:t>
      </w:r>
    </w:p>
    <w:p w:rsidR="00B67135" w:rsidRPr="00B67135" w:rsidRDefault="00B67135" w:rsidP="00B67135">
      <w:pPr>
        <w:shd w:val="clear" w:color="auto" w:fill="F0E9D3"/>
        <w:spacing w:line="264" w:lineRule="atLeast"/>
        <w:rPr>
          <w:color w:val="464C55"/>
        </w:rPr>
      </w:pPr>
      <w:r w:rsidRPr="00B67135">
        <w:rPr>
          <w:color w:val="464C55"/>
        </w:rPr>
        <w:t>Подпункт 20 изменен с 4 июня 2018 г. - </w:t>
      </w:r>
      <w:hyperlink r:id="rId42" w:anchor="block_132" w:history="1">
        <w:r w:rsidRPr="00B67135">
          <w:rPr>
            <w:color w:val="3272C0"/>
          </w:rPr>
          <w:t>Указ</w:t>
        </w:r>
      </w:hyperlink>
      <w:r w:rsidRPr="00B67135">
        <w:rPr>
          <w:color w:val="464C55"/>
        </w:rPr>
        <w:t> Президента России от 4 июня 2018 г. N 289</w:t>
      </w:r>
    </w:p>
    <w:p w:rsidR="00B67135" w:rsidRPr="00B67135" w:rsidRDefault="00B67135" w:rsidP="00B67135">
      <w:pPr>
        <w:shd w:val="clear" w:color="auto" w:fill="F0E9D3"/>
        <w:spacing w:line="264" w:lineRule="atLeast"/>
        <w:rPr>
          <w:color w:val="464C55"/>
        </w:rPr>
      </w:pPr>
      <w:hyperlink r:id="rId43" w:anchor="/document/77668536/block/1920" w:history="1">
        <w:r w:rsidRPr="00B67135">
          <w:rPr>
            <w:color w:val="3272C0"/>
          </w:rPr>
          <w:t>См. предыдущую редакцию</w:t>
        </w:r>
      </w:hyperlink>
    </w:p>
    <w:p w:rsidR="00B67135" w:rsidRPr="00B67135" w:rsidRDefault="00B67135" w:rsidP="00B67135">
      <w:pPr>
        <w:shd w:val="clear" w:color="auto" w:fill="FFFFFF"/>
        <w:rPr>
          <w:color w:val="464C55"/>
        </w:rPr>
      </w:pPr>
      <w:r w:rsidRPr="00B67135">
        <w:rPr>
          <w:color w:val="464C55"/>
        </w:rPr>
        <w:t>20) организует и осуществляет федеральный государственный контроль (надзор) за соблюдением </w:t>
      </w:r>
      <w:hyperlink r:id="rId44" w:anchor="block_2" w:history="1">
        <w:r w:rsidRPr="00B67135">
          <w:rPr>
            <w:color w:val="3272C0"/>
          </w:rPr>
          <w:t>законодательства</w:t>
        </w:r>
      </w:hyperlink>
      <w:r w:rsidRPr="00B67135">
        <w:rPr>
          <w:color w:val="464C55"/>
        </w:rPr>
        <w:t> Российской Федерации в сфере оборота оружия , в </w:t>
      </w:r>
      <w:hyperlink r:id="rId45" w:anchor="block_10000" w:history="1">
        <w:r w:rsidRPr="00B67135">
          <w:rPr>
            <w:color w:val="3272C0"/>
          </w:rPr>
          <w:t>сфере частной охранной</w:t>
        </w:r>
      </w:hyperlink>
      <w:r w:rsidRPr="00B67135">
        <w:rPr>
          <w:color w:val="464C55"/>
        </w:rPr>
        <w:t> и </w:t>
      </w:r>
      <w:hyperlink r:id="rId46" w:anchor="block_1000" w:history="1">
        <w:r w:rsidRPr="00B67135">
          <w:rPr>
            <w:color w:val="3272C0"/>
          </w:rPr>
          <w:t>частной детективной деятельности</w:t>
        </w:r>
      </w:hyperlink>
      <w:r w:rsidRPr="00B67135">
        <w:rPr>
          <w:color w:val="464C55"/>
        </w:rPr>
        <w:t>, а также за обеспечением безопасности объектов топливно-энергетического комплекса, за деятельностью подразделений охраны юридических лиц с особыми уставными задачами и подразделений ведомственной охраны;</w:t>
      </w:r>
    </w:p>
    <w:p w:rsidR="00B67135" w:rsidRPr="00B67135" w:rsidRDefault="00B67135" w:rsidP="00B67135">
      <w:pPr>
        <w:shd w:val="clear" w:color="auto" w:fill="F0E9D3"/>
        <w:spacing w:line="264" w:lineRule="atLeast"/>
        <w:rPr>
          <w:color w:val="464C55"/>
        </w:rPr>
      </w:pPr>
      <w:r w:rsidRPr="00B67135">
        <w:rPr>
          <w:color w:val="464C55"/>
        </w:rPr>
        <w:t>Подпункт 21 изменен с 4 июня 2018 г. - </w:t>
      </w:r>
      <w:hyperlink r:id="rId47" w:anchor="block_133" w:history="1">
        <w:r w:rsidRPr="00B67135">
          <w:rPr>
            <w:color w:val="3272C0"/>
          </w:rPr>
          <w:t>Указ</w:t>
        </w:r>
      </w:hyperlink>
      <w:r w:rsidRPr="00B67135">
        <w:rPr>
          <w:color w:val="464C55"/>
        </w:rPr>
        <w:t> Президента России от 4 июня 2018 г. N 289</w:t>
      </w:r>
    </w:p>
    <w:p w:rsidR="00B67135" w:rsidRPr="00B67135" w:rsidRDefault="00B67135" w:rsidP="00B67135">
      <w:pPr>
        <w:shd w:val="clear" w:color="auto" w:fill="F0E9D3"/>
        <w:spacing w:line="264" w:lineRule="atLeast"/>
        <w:rPr>
          <w:color w:val="464C55"/>
        </w:rPr>
      </w:pPr>
      <w:hyperlink r:id="rId48" w:anchor="/document/77668536/block/1921"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 xml:space="preserve">21) организует участие территориальных органов Росгвардии в осуществлении контроля за соблюдением организациями, осуществляющими образовательную деятельность по основным программам профессионального обучения для работы в качестве частных </w:t>
      </w:r>
      <w:r w:rsidRPr="00B67135">
        <w:rPr>
          <w:color w:val="464C55"/>
        </w:rPr>
        <w:lastRenderedPageBreak/>
        <w:t>охранников, частных детективов и дополнительным профессиональным программам для руководителей частных охранных организаций, требований и условий, установленных законодательством Российской Федерации;</w:t>
      </w:r>
    </w:p>
    <w:p w:rsidR="00B67135" w:rsidRPr="00B67135" w:rsidRDefault="00B67135" w:rsidP="00B67135">
      <w:pPr>
        <w:shd w:val="clear" w:color="auto" w:fill="FFFFFF"/>
        <w:spacing w:after="300"/>
        <w:rPr>
          <w:color w:val="464C55"/>
        </w:rPr>
      </w:pPr>
      <w:r w:rsidRPr="00B67135">
        <w:rPr>
          <w:color w:val="464C55"/>
        </w:rPr>
        <w:t>22) обеспечивает предоставление гражданам и организациям государственных услуг в установленных сферах деятельности;</w:t>
      </w:r>
    </w:p>
    <w:p w:rsidR="00B67135" w:rsidRPr="00B67135" w:rsidRDefault="00B67135" w:rsidP="00B67135">
      <w:pPr>
        <w:shd w:val="clear" w:color="auto" w:fill="FFFFFF"/>
        <w:rPr>
          <w:color w:val="464C55"/>
        </w:rPr>
      </w:pPr>
      <w:r w:rsidRPr="00B67135">
        <w:rPr>
          <w:color w:val="464C55"/>
        </w:rPr>
        <w:t>23) разрабатывает и утверждает в порядке, установленном Правительством Российской Федерации, </w:t>
      </w:r>
      <w:hyperlink r:id="rId49" w:anchor="block_307090772" w:history="1">
        <w:r w:rsidRPr="00B67135">
          <w:rPr>
            <w:color w:val="3272C0"/>
          </w:rPr>
          <w:t>административные регламенты</w:t>
        </w:r>
      </w:hyperlink>
      <w:r w:rsidRPr="00B67135">
        <w:rPr>
          <w:color w:val="464C55"/>
        </w:rPr>
        <w:t> исполнения государственных функций и административные регламенты предоставления государственных услуг в установленных сферах деятельности;</w:t>
      </w:r>
    </w:p>
    <w:p w:rsidR="00B67135" w:rsidRPr="00B67135" w:rsidRDefault="00B67135" w:rsidP="00B67135">
      <w:pPr>
        <w:shd w:val="clear" w:color="auto" w:fill="FFFFFF"/>
        <w:rPr>
          <w:color w:val="464C55"/>
        </w:rPr>
      </w:pPr>
      <w:r w:rsidRPr="00B67135">
        <w:rPr>
          <w:color w:val="464C55"/>
        </w:rPr>
        <w:t>24) обеспечивает в установленном порядке размещение названных в </w:t>
      </w:r>
      <w:hyperlink r:id="rId50" w:anchor="block_1923" w:history="1">
        <w:r w:rsidRPr="00B67135">
          <w:rPr>
            <w:color w:val="3272C0"/>
          </w:rPr>
          <w:t>подпункте 23</w:t>
        </w:r>
      </w:hyperlink>
      <w:r w:rsidRPr="00B67135">
        <w:rPr>
          <w:color w:val="464C55"/>
        </w:rPr>
        <w:t> настоящего пункта административных регламентов, а также сведений о государственных функциях и государственных услугах в федеральных государственных информационных системах "Федеральный реестр государственных услуг (функций)" и "Единый портал государственных и муниципальных услуг (функций)";</w:t>
      </w:r>
    </w:p>
    <w:p w:rsidR="00B67135" w:rsidRPr="00B67135" w:rsidRDefault="00B67135" w:rsidP="00B67135">
      <w:pPr>
        <w:shd w:val="clear" w:color="auto" w:fill="F0E9D3"/>
        <w:spacing w:line="264" w:lineRule="atLeast"/>
        <w:rPr>
          <w:color w:val="464C55"/>
        </w:rPr>
      </w:pPr>
      <w:r w:rsidRPr="00B67135">
        <w:rPr>
          <w:color w:val="464C55"/>
        </w:rPr>
        <w:t>Подпункт 25 изменен с 4 июня 2018 г. - </w:t>
      </w:r>
      <w:hyperlink r:id="rId51" w:anchor="block_134" w:history="1">
        <w:r w:rsidRPr="00B67135">
          <w:rPr>
            <w:color w:val="3272C0"/>
          </w:rPr>
          <w:t>Указ</w:t>
        </w:r>
      </w:hyperlink>
      <w:r w:rsidRPr="00B67135">
        <w:rPr>
          <w:color w:val="464C55"/>
        </w:rPr>
        <w:t> Президента России от 4 июня 2018 г. N 289</w:t>
      </w:r>
    </w:p>
    <w:p w:rsidR="00B67135" w:rsidRPr="00B67135" w:rsidRDefault="00B67135" w:rsidP="00B67135">
      <w:pPr>
        <w:shd w:val="clear" w:color="auto" w:fill="F0E9D3"/>
        <w:spacing w:line="264" w:lineRule="atLeast"/>
        <w:rPr>
          <w:color w:val="464C55"/>
        </w:rPr>
      </w:pPr>
      <w:hyperlink r:id="rId52" w:anchor="/document/77668536/block/1925" w:history="1">
        <w:r w:rsidRPr="00B67135">
          <w:rPr>
            <w:color w:val="3272C0"/>
          </w:rPr>
          <w:t>См. предыдущую редакцию</w:t>
        </w:r>
      </w:hyperlink>
    </w:p>
    <w:p w:rsidR="00B67135" w:rsidRPr="00B67135" w:rsidRDefault="00B67135" w:rsidP="00B67135">
      <w:pPr>
        <w:shd w:val="clear" w:color="auto" w:fill="FFFFFF"/>
        <w:rPr>
          <w:color w:val="464C55"/>
        </w:rPr>
      </w:pPr>
      <w:r w:rsidRPr="00B67135">
        <w:rPr>
          <w:color w:val="464C55"/>
        </w:rPr>
        <w:t>25) создает информационные системы в установленных сферах деятельности, содержащие в том числе сведения о лицах, владеющих оружием, лицах, получивших </w:t>
      </w:r>
      <w:hyperlink r:id="rId53" w:anchor="block_19000" w:history="1">
        <w:r w:rsidRPr="00B67135">
          <w:rPr>
            <w:color w:val="3272C0"/>
          </w:rPr>
          <w:t>удостоверение</w:t>
        </w:r>
      </w:hyperlink>
      <w:r w:rsidRPr="00B67135">
        <w:rPr>
          <w:color w:val="464C55"/>
        </w:rPr>
        <w:t> частного охранника, лицах, получивших лицензию и удостоверение частного детектива, лицах, являющихся руководителями частных охранных организаций и иных юридических лиц с особыми уставными задачами, обеспечивает функционирование таких информационных систем, а также предоставляет содержащиеся в них сведения федеральным органам государственной власти, органам государственной власти субъектов Российской Федерации, иным государственным органам и органам местного самоуправления, организациям и гражданам в порядке, установленном законодательством Российской Федерации;</w:t>
      </w:r>
    </w:p>
    <w:p w:rsidR="00B67135" w:rsidRPr="00B67135" w:rsidRDefault="00B67135" w:rsidP="00B67135">
      <w:pPr>
        <w:shd w:val="clear" w:color="auto" w:fill="FFFFFF"/>
        <w:rPr>
          <w:color w:val="464C55"/>
        </w:rPr>
      </w:pPr>
      <w:r w:rsidRPr="00B67135">
        <w:rPr>
          <w:color w:val="464C55"/>
        </w:rPr>
        <w:t>26) организует и осуществляет в соответствии с </w:t>
      </w:r>
      <w:hyperlink r:id="rId54" w:anchor="block_11" w:history="1">
        <w:r w:rsidRPr="00B67135">
          <w:rPr>
            <w:color w:val="3272C0"/>
          </w:rPr>
          <w:t>законодательством</w:t>
        </w:r>
      </w:hyperlink>
      <w:r w:rsidRPr="00B67135">
        <w:rPr>
          <w:color w:val="464C55"/>
        </w:rPr>
        <w:t> Российской Федерации об административных правонарушениях производство по делам об административных правонарушениях, которые отнесены к компетенции войск национальной гвардии;</w:t>
      </w:r>
    </w:p>
    <w:p w:rsidR="00B67135" w:rsidRPr="00B67135" w:rsidRDefault="00B67135" w:rsidP="00B67135">
      <w:pPr>
        <w:shd w:val="clear" w:color="auto" w:fill="FFFFFF"/>
        <w:spacing w:after="300"/>
        <w:rPr>
          <w:color w:val="464C55"/>
        </w:rPr>
      </w:pPr>
      <w:r w:rsidRPr="00B67135">
        <w:rPr>
          <w:color w:val="464C55"/>
        </w:rPr>
        <w:t>27) организует и обеспечивает участие войск национальной гвардии в проведении экспертной оценки состояния антитеррористической защищенности и безопасности охраняемых войсками национальной гвардии объектов;</w:t>
      </w:r>
    </w:p>
    <w:p w:rsidR="00B67135" w:rsidRPr="00B67135" w:rsidRDefault="00B67135" w:rsidP="00B67135">
      <w:pPr>
        <w:shd w:val="clear" w:color="auto" w:fill="FFFFFF"/>
        <w:spacing w:after="300"/>
        <w:rPr>
          <w:color w:val="464C55"/>
        </w:rPr>
      </w:pPr>
      <w:r w:rsidRPr="00B67135">
        <w:rPr>
          <w:color w:val="464C55"/>
        </w:rPr>
        <w:t>28) организует кадровое обеспечение войск национальной гвардии, в том числе подготовку кадров;</w:t>
      </w:r>
    </w:p>
    <w:p w:rsidR="00B67135" w:rsidRPr="00B67135" w:rsidRDefault="00B67135" w:rsidP="00B67135">
      <w:pPr>
        <w:shd w:val="clear" w:color="auto" w:fill="FFFFFF"/>
        <w:rPr>
          <w:color w:val="464C55"/>
        </w:rPr>
      </w:pPr>
      <w:r w:rsidRPr="00B67135">
        <w:rPr>
          <w:color w:val="464C55"/>
        </w:rPr>
        <w:t>29. Утратил силу с 1 сентября 2021 г. - </w:t>
      </w:r>
      <w:hyperlink r:id="rId55" w:anchor="block_11" w:history="1">
        <w:r w:rsidRPr="00B67135">
          <w:rPr>
            <w:color w:val="3272C0"/>
          </w:rPr>
          <w:t>Указ</w:t>
        </w:r>
      </w:hyperlink>
      <w:r w:rsidRPr="00B67135">
        <w:rPr>
          <w:color w:val="464C55"/>
        </w:rPr>
        <w:t> Президента России от 1 июля 2021 г. N 386</w:t>
      </w:r>
    </w:p>
    <w:p w:rsidR="00B67135" w:rsidRPr="00B67135" w:rsidRDefault="00B67135" w:rsidP="00B67135">
      <w:pPr>
        <w:shd w:val="clear" w:color="auto" w:fill="F0E9D3"/>
        <w:spacing w:line="264" w:lineRule="atLeast"/>
        <w:rPr>
          <w:color w:val="464C55"/>
        </w:rPr>
      </w:pPr>
      <w:hyperlink r:id="rId56" w:anchor="/document/77312305/block/1929"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30) устанавливает квалификационные требования к военно-профессиональной и специальной профессиональной подготовке выпускников федеральных государственных образовательных организаций, находящихся в ведении Росгвардии;</w:t>
      </w:r>
    </w:p>
    <w:p w:rsidR="00B67135" w:rsidRPr="00B67135" w:rsidRDefault="00B67135" w:rsidP="00B67135">
      <w:pPr>
        <w:shd w:val="clear" w:color="auto" w:fill="F0E9D3"/>
        <w:spacing w:line="264" w:lineRule="atLeast"/>
        <w:rPr>
          <w:color w:val="464C55"/>
        </w:rPr>
      </w:pPr>
      <w:r w:rsidRPr="00B67135">
        <w:rPr>
          <w:color w:val="464C55"/>
        </w:rPr>
        <w:t>Подпункт 31 изменен с 1 сентября 2021 г. - </w:t>
      </w:r>
      <w:hyperlink r:id="rId57" w:anchor="block_12" w:history="1">
        <w:r w:rsidRPr="00B67135">
          <w:rPr>
            <w:color w:val="3272C0"/>
          </w:rPr>
          <w:t>Указ</w:t>
        </w:r>
      </w:hyperlink>
      <w:r w:rsidRPr="00B67135">
        <w:rPr>
          <w:color w:val="464C55"/>
        </w:rPr>
        <w:t> Президента России от 1 июля 2021 г. N 386</w:t>
      </w:r>
    </w:p>
    <w:p w:rsidR="00B67135" w:rsidRPr="00B67135" w:rsidRDefault="00B67135" w:rsidP="00B67135">
      <w:pPr>
        <w:shd w:val="clear" w:color="auto" w:fill="F0E9D3"/>
        <w:spacing w:line="264" w:lineRule="atLeast"/>
        <w:rPr>
          <w:color w:val="464C55"/>
        </w:rPr>
      </w:pPr>
      <w:hyperlink r:id="rId58" w:anchor="/document/77312305/block/1931" w:history="1">
        <w:r w:rsidRPr="00B67135">
          <w:rPr>
            <w:color w:val="3272C0"/>
          </w:rPr>
          <w:t>См. предыдущую редакцию</w:t>
        </w:r>
      </w:hyperlink>
    </w:p>
    <w:p w:rsidR="00B67135" w:rsidRPr="00B67135" w:rsidRDefault="00B67135" w:rsidP="00B67135">
      <w:pPr>
        <w:shd w:val="clear" w:color="auto" w:fill="FFFFFF"/>
        <w:rPr>
          <w:color w:val="464C55"/>
        </w:rPr>
      </w:pPr>
      <w:r w:rsidRPr="00B67135">
        <w:rPr>
          <w:color w:val="464C55"/>
        </w:rPr>
        <w:t xml:space="preserve">31) устанавливает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в </w:t>
      </w:r>
      <w:r w:rsidRPr="00B67135">
        <w:rPr>
          <w:color w:val="464C55"/>
        </w:rPr>
        <w:lastRenderedPageBreak/>
        <w:t>федеральных государственных образовательных организациях, находящихся в ведении Росгвардии;</w:t>
      </w:r>
    </w:p>
    <w:p w:rsidR="00B67135" w:rsidRPr="00B67135" w:rsidRDefault="00B67135" w:rsidP="00B67135">
      <w:pPr>
        <w:shd w:val="clear" w:color="auto" w:fill="F0E9D3"/>
        <w:spacing w:line="264" w:lineRule="atLeast"/>
        <w:rPr>
          <w:color w:val="464C55"/>
        </w:rPr>
      </w:pPr>
      <w:r w:rsidRPr="00B67135">
        <w:rPr>
          <w:color w:val="464C55"/>
        </w:rPr>
        <w:t>Пункт 9 дополнен подпунктом 31</w:t>
      </w:r>
      <w:r w:rsidRPr="00B67135">
        <w:rPr>
          <w:color w:val="464C55"/>
          <w:sz w:val="18"/>
          <w:szCs w:val="18"/>
          <w:vertAlign w:val="superscript"/>
        </w:rPr>
        <w:t> 1</w:t>
      </w:r>
      <w:r w:rsidRPr="00B67135">
        <w:rPr>
          <w:color w:val="464C55"/>
        </w:rPr>
        <w:t> с 4 февраля 2022 г. - </w:t>
      </w:r>
      <w:hyperlink r:id="rId59" w:anchor="block_1" w:history="1">
        <w:r w:rsidRPr="00B67135">
          <w:rPr>
            <w:color w:val="3272C0"/>
          </w:rPr>
          <w:t>Указ</w:t>
        </w:r>
      </w:hyperlink>
      <w:r w:rsidRPr="00B67135">
        <w:rPr>
          <w:color w:val="464C55"/>
        </w:rPr>
        <w:t> Президента России от 4 февраля 2022 г. N 40</w:t>
      </w:r>
    </w:p>
    <w:p w:rsidR="00B67135" w:rsidRPr="00B67135" w:rsidRDefault="00B67135" w:rsidP="00B67135">
      <w:pPr>
        <w:shd w:val="clear" w:color="auto" w:fill="FFFFFF"/>
        <w:rPr>
          <w:color w:val="464C55"/>
        </w:rPr>
      </w:pPr>
      <w:r w:rsidRPr="00B67135">
        <w:rPr>
          <w:color w:val="464C55"/>
        </w:rPr>
        <w:t>31</w:t>
      </w:r>
      <w:r w:rsidRPr="00B67135">
        <w:rPr>
          <w:color w:val="464C55"/>
          <w:sz w:val="18"/>
          <w:szCs w:val="18"/>
          <w:vertAlign w:val="superscript"/>
        </w:rPr>
        <w:t> 1</w:t>
      </w:r>
      <w:r w:rsidRPr="00B67135">
        <w:rPr>
          <w:color w:val="464C55"/>
        </w:rPr>
        <w:t>) определяет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Росгвардии;</w:t>
      </w:r>
    </w:p>
    <w:p w:rsidR="00B67135" w:rsidRPr="00B67135" w:rsidRDefault="00B67135" w:rsidP="00B67135">
      <w:pPr>
        <w:shd w:val="clear" w:color="auto" w:fill="FFFFFF"/>
        <w:spacing w:after="300"/>
        <w:rPr>
          <w:color w:val="464C55"/>
        </w:rPr>
      </w:pPr>
      <w:r w:rsidRPr="00B67135">
        <w:rPr>
          <w:color w:val="464C55"/>
        </w:rPr>
        <w:t>32) разрабатывает и утверждает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в соответствии с которыми осуществляется профессиональное обучение или дополнительное профессиональное образование в интересах войск национальной гвардии;</w:t>
      </w:r>
    </w:p>
    <w:p w:rsidR="00B67135" w:rsidRPr="00B67135" w:rsidRDefault="00B67135" w:rsidP="00B67135">
      <w:pPr>
        <w:shd w:val="clear" w:color="auto" w:fill="F0E9D3"/>
        <w:spacing w:line="264" w:lineRule="atLeast"/>
        <w:rPr>
          <w:color w:val="464C55"/>
        </w:rPr>
      </w:pPr>
      <w:r w:rsidRPr="00B67135">
        <w:rPr>
          <w:color w:val="464C55"/>
        </w:rPr>
        <w:t>См. </w:t>
      </w:r>
      <w:hyperlink r:id="rId60" w:anchor="block_1000" w:history="1">
        <w:r w:rsidRPr="00B67135">
          <w:rPr>
            <w:color w:val="3272C0"/>
          </w:rPr>
          <w:t>Порядок</w:t>
        </w:r>
      </w:hyperlink>
      <w:r w:rsidRPr="00B67135">
        <w:rPr>
          <w:color w:val="464C55"/>
        </w:rPr>
        <w:t> прохождения гражданами, принятыми на службу в войска национальной гвардии Российской Федерации, профессионального обучения, утвержденный </w:t>
      </w:r>
      <w:hyperlink r:id="rId61" w:history="1">
        <w:r w:rsidRPr="00B67135">
          <w:rPr>
            <w:color w:val="3272C0"/>
          </w:rPr>
          <w:t>приказом</w:t>
        </w:r>
      </w:hyperlink>
      <w:r w:rsidRPr="00B67135">
        <w:rPr>
          <w:color w:val="464C55"/>
        </w:rPr>
        <w:t> Росгвардии от 18 мая 2020 г. N 133</w:t>
      </w:r>
    </w:p>
    <w:p w:rsidR="00B67135" w:rsidRPr="00B67135" w:rsidRDefault="00B67135" w:rsidP="00B67135">
      <w:pPr>
        <w:shd w:val="clear" w:color="auto" w:fill="F0E9D3"/>
        <w:spacing w:line="264" w:lineRule="atLeast"/>
        <w:rPr>
          <w:color w:val="464C55"/>
        </w:rPr>
      </w:pPr>
      <w:r w:rsidRPr="00B67135">
        <w:rPr>
          <w:color w:val="464C55"/>
        </w:rPr>
        <w:t>Подпункт 33 изменен с 24 октября 2018 г. - </w:t>
      </w:r>
      <w:hyperlink r:id="rId62" w:anchor="block_1181" w:history="1">
        <w:r w:rsidRPr="00B67135">
          <w:rPr>
            <w:color w:val="3272C0"/>
          </w:rPr>
          <w:t>Указ</w:t>
        </w:r>
      </w:hyperlink>
      <w:r w:rsidRPr="00B67135">
        <w:rPr>
          <w:color w:val="464C55"/>
        </w:rPr>
        <w:t> Президента России от 24 октября 2018 г. N 602</w:t>
      </w:r>
    </w:p>
    <w:p w:rsidR="00B67135" w:rsidRPr="00B67135" w:rsidRDefault="00B67135" w:rsidP="00B67135">
      <w:pPr>
        <w:shd w:val="clear" w:color="auto" w:fill="F0E9D3"/>
        <w:spacing w:line="264" w:lineRule="atLeast"/>
        <w:rPr>
          <w:color w:val="464C55"/>
        </w:rPr>
      </w:pPr>
      <w:hyperlink r:id="rId63" w:anchor="/document/77673545/block/1933" w:history="1">
        <w:r w:rsidRPr="00B67135">
          <w:rPr>
            <w:color w:val="3272C0"/>
          </w:rPr>
          <w:t>См. предыдущую редакцию</w:t>
        </w:r>
      </w:hyperlink>
    </w:p>
    <w:p w:rsidR="00B67135" w:rsidRPr="00B67135" w:rsidRDefault="00B67135" w:rsidP="00B67135">
      <w:pPr>
        <w:shd w:val="clear" w:color="auto" w:fill="FFFFFF"/>
        <w:rPr>
          <w:color w:val="464C55"/>
        </w:rPr>
      </w:pPr>
      <w:r w:rsidRPr="00B67135">
        <w:rPr>
          <w:color w:val="464C55"/>
        </w:rPr>
        <w:t>33) разрабатывает и утверждает по согласованию с Минпросвещения России типовые программы профессионального обучения для работы в качестве частных охранников, частных детективов;</w:t>
      </w:r>
    </w:p>
    <w:p w:rsidR="00B67135" w:rsidRPr="00B67135" w:rsidRDefault="00B67135" w:rsidP="00B67135">
      <w:pPr>
        <w:shd w:val="clear" w:color="auto" w:fill="F0E9D3"/>
        <w:spacing w:line="264" w:lineRule="atLeast"/>
        <w:rPr>
          <w:color w:val="464C55"/>
        </w:rPr>
      </w:pPr>
      <w:r w:rsidRPr="00B67135">
        <w:rPr>
          <w:color w:val="464C55"/>
        </w:rPr>
        <w:t>Пункт 9 дополнен подпунктом 33</w:t>
      </w:r>
      <w:r w:rsidRPr="00B67135">
        <w:rPr>
          <w:color w:val="464C55"/>
          <w:sz w:val="18"/>
          <w:szCs w:val="18"/>
          <w:vertAlign w:val="superscript"/>
        </w:rPr>
        <w:t> 1</w:t>
      </w:r>
      <w:r w:rsidRPr="00B67135">
        <w:rPr>
          <w:color w:val="464C55"/>
        </w:rPr>
        <w:t> с 24 октября 2018 г. - </w:t>
      </w:r>
      <w:hyperlink r:id="rId64" w:anchor="block_1182" w:history="1">
        <w:r w:rsidRPr="00B67135">
          <w:rPr>
            <w:color w:val="3272C0"/>
          </w:rPr>
          <w:t>Указ</w:t>
        </w:r>
      </w:hyperlink>
      <w:r w:rsidRPr="00B67135">
        <w:rPr>
          <w:color w:val="464C55"/>
        </w:rPr>
        <w:t> Президента России от 24 октября 2018 г. N 602</w:t>
      </w:r>
    </w:p>
    <w:p w:rsidR="00B67135" w:rsidRPr="00B67135" w:rsidRDefault="00B67135" w:rsidP="00B67135">
      <w:pPr>
        <w:shd w:val="clear" w:color="auto" w:fill="FFFFFF"/>
        <w:rPr>
          <w:color w:val="464C55"/>
        </w:rPr>
      </w:pPr>
      <w:r w:rsidRPr="00B67135">
        <w:rPr>
          <w:color w:val="464C55"/>
        </w:rPr>
        <w:t>33</w:t>
      </w:r>
      <w:r w:rsidRPr="00B67135">
        <w:rPr>
          <w:color w:val="464C55"/>
          <w:sz w:val="18"/>
          <w:szCs w:val="18"/>
          <w:vertAlign w:val="superscript"/>
        </w:rPr>
        <w:t> 1</w:t>
      </w:r>
      <w:r w:rsidRPr="00B67135">
        <w:rPr>
          <w:color w:val="464C55"/>
        </w:rPr>
        <w:t>) разрабатывает и утверждает по согласованию с Минобрнауки России типовые дополнительные профессиональные программы для руководителей частных охранных организаций;</w:t>
      </w:r>
    </w:p>
    <w:p w:rsidR="00B67135" w:rsidRPr="00B67135" w:rsidRDefault="00B67135" w:rsidP="00B67135">
      <w:pPr>
        <w:shd w:val="clear" w:color="auto" w:fill="F0E9D3"/>
        <w:spacing w:line="264" w:lineRule="atLeast"/>
        <w:rPr>
          <w:color w:val="464C55"/>
        </w:rPr>
      </w:pPr>
      <w:r w:rsidRPr="00B67135">
        <w:rPr>
          <w:color w:val="464C55"/>
        </w:rPr>
        <w:t>Об утверждении типовых дополнительных профессиональных программ для руководителей частных охранных организаций см. </w:t>
      </w:r>
      <w:hyperlink r:id="rId65" w:history="1">
        <w:r w:rsidRPr="00B67135">
          <w:rPr>
            <w:color w:val="3272C0"/>
          </w:rPr>
          <w:t>приказ</w:t>
        </w:r>
      </w:hyperlink>
      <w:r w:rsidRPr="00B67135">
        <w:rPr>
          <w:color w:val="464C55"/>
        </w:rPr>
        <w:t> Федеральной службы войск национальной гвардии РФ от 28 июня 2021 г. N 239</w:t>
      </w:r>
    </w:p>
    <w:p w:rsidR="00B67135" w:rsidRPr="00B67135" w:rsidRDefault="00B67135" w:rsidP="00B67135">
      <w:pPr>
        <w:shd w:val="clear" w:color="auto" w:fill="FFFFFF"/>
        <w:rPr>
          <w:color w:val="464C55"/>
        </w:rPr>
      </w:pPr>
      <w:r w:rsidRPr="00B67135">
        <w:rPr>
          <w:color w:val="464C55"/>
        </w:rPr>
        <w:t>34) устанавливает </w:t>
      </w:r>
      <w:hyperlink r:id="rId66" w:anchor="block_10000" w:history="1">
        <w:r w:rsidRPr="00B67135">
          <w:rPr>
            <w:color w:val="3272C0"/>
          </w:rPr>
          <w:t>порядок и условия</w:t>
        </w:r>
      </w:hyperlink>
      <w:r w:rsidRPr="00B67135">
        <w:rPr>
          <w:color w:val="464C55"/>
        </w:rPr>
        <w:t> приема в федеральные государственные организации, осуществляющие образовательную деятельность и находящиеся в ведении Росгвардии, в том числе перечень дополнительных вступительных испытаний при приеме в такие организации;</w:t>
      </w:r>
    </w:p>
    <w:p w:rsidR="00B67135" w:rsidRPr="00B67135" w:rsidRDefault="00B67135" w:rsidP="00B67135">
      <w:pPr>
        <w:shd w:val="clear" w:color="auto" w:fill="FFFFFF"/>
        <w:rPr>
          <w:color w:val="464C55"/>
        </w:rPr>
      </w:pPr>
      <w:r w:rsidRPr="00B67135">
        <w:rPr>
          <w:color w:val="464C55"/>
        </w:rPr>
        <w:t>35) устанавливает </w:t>
      </w:r>
      <w:hyperlink r:id="rId67" w:anchor="block_1002" w:history="1">
        <w:r w:rsidRPr="00B67135">
          <w:rPr>
            <w:color w:val="3272C0"/>
          </w:rPr>
          <w:t>порядок</w:t>
        </w:r>
      </w:hyperlink>
      <w:r w:rsidRPr="00B67135">
        <w:rPr>
          <w:color w:val="464C55"/>
        </w:rPr>
        <w:t> отчисления из федеральных государственных организаций, осуществляющих образовательную деятельность и находящихся в ведении Росгвардии, </w:t>
      </w:r>
      <w:hyperlink r:id="rId68" w:anchor="block_1003" w:history="1">
        <w:r w:rsidRPr="00B67135">
          <w:rPr>
            <w:color w:val="3272C0"/>
          </w:rPr>
          <w:t>порядок</w:t>
        </w:r>
      </w:hyperlink>
      <w:r w:rsidRPr="00B67135">
        <w:rPr>
          <w:color w:val="464C55"/>
        </w:rPr>
        <w:t> восстановления в таких организациях, а также </w:t>
      </w:r>
      <w:hyperlink r:id="rId69" w:anchor="block_1004" w:history="1">
        <w:r w:rsidRPr="00B67135">
          <w:rPr>
            <w:color w:val="3272C0"/>
          </w:rPr>
          <w:t>порядок</w:t>
        </w:r>
      </w:hyperlink>
      <w:r w:rsidRPr="00B67135">
        <w:rPr>
          <w:color w:val="464C55"/>
        </w:rPr>
        <w:t> перевода обучающихся из одной федеральной государственной организации, осуществляющей образовательную деятельность и находящейся в ведении Росгвардии, в другую такую организацию;</w:t>
      </w:r>
    </w:p>
    <w:p w:rsidR="00B67135" w:rsidRPr="00B67135" w:rsidRDefault="00B67135" w:rsidP="00B67135">
      <w:pPr>
        <w:shd w:val="clear" w:color="auto" w:fill="FFFFFF"/>
        <w:rPr>
          <w:color w:val="464C55"/>
        </w:rPr>
      </w:pPr>
      <w:r w:rsidRPr="00B67135">
        <w:rPr>
          <w:color w:val="464C55"/>
        </w:rPr>
        <w:t>36) определяет </w:t>
      </w:r>
      <w:hyperlink r:id="rId70" w:anchor="block_1000" w:history="1">
        <w:r w:rsidRPr="00B67135">
          <w:rPr>
            <w:color w:val="3272C0"/>
          </w:rPr>
          <w:t>перечень</w:t>
        </w:r>
      </w:hyperlink>
      <w:r w:rsidRPr="00B67135">
        <w:rPr>
          <w:color w:val="464C55"/>
        </w:rPr>
        <w:t> информации о деятельности федеральных государственных организаций, осуществляющих образовательную деятельность и находящихся в ведении Росгвардии, для размещения в форме открытых данных в информационно-телекоммуникационной сети "Интернет", в том числе на официальном сайте Росгвардии, а также </w:t>
      </w:r>
      <w:hyperlink r:id="rId71" w:anchor="block_2000" w:history="1">
        <w:r w:rsidRPr="00B67135">
          <w:rPr>
            <w:color w:val="3272C0"/>
          </w:rPr>
          <w:t>порядок</w:t>
        </w:r>
      </w:hyperlink>
      <w:r w:rsidRPr="00B67135">
        <w:rPr>
          <w:color w:val="464C55"/>
        </w:rPr>
        <w:t> размещения этой информации;</w:t>
      </w:r>
    </w:p>
    <w:p w:rsidR="00B67135" w:rsidRPr="00B67135" w:rsidRDefault="00B67135" w:rsidP="00B67135">
      <w:pPr>
        <w:shd w:val="clear" w:color="auto" w:fill="FFFFFF"/>
        <w:spacing w:after="300"/>
        <w:rPr>
          <w:color w:val="464C55"/>
        </w:rPr>
      </w:pPr>
      <w:r w:rsidRPr="00B67135">
        <w:rPr>
          <w:color w:val="464C55"/>
        </w:rPr>
        <w:t>37) устанавливает квоту целевого приема в федеральные государственные организации, осуществляющие образовательную деятельность по образовательным программам высшего образования и находящиеся в ведении Росгвардии,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по каждому уровню высшего образования, каждой специальности и каждому направлению подготовки;</w:t>
      </w:r>
    </w:p>
    <w:p w:rsidR="00B67135" w:rsidRPr="00B67135" w:rsidRDefault="00B67135" w:rsidP="00B67135">
      <w:pPr>
        <w:shd w:val="clear" w:color="auto" w:fill="F0E9D3"/>
        <w:spacing w:line="264" w:lineRule="atLeast"/>
        <w:rPr>
          <w:color w:val="464C55"/>
        </w:rPr>
      </w:pPr>
      <w:r w:rsidRPr="00B67135">
        <w:rPr>
          <w:color w:val="464C55"/>
        </w:rPr>
        <w:lastRenderedPageBreak/>
        <w:t>Подпункт 38 изменен с 1 сентября 2021 г. - </w:t>
      </w:r>
      <w:hyperlink r:id="rId72" w:anchor="block_13" w:history="1">
        <w:r w:rsidRPr="00B67135">
          <w:rPr>
            <w:color w:val="3272C0"/>
          </w:rPr>
          <w:t>Указ</w:t>
        </w:r>
      </w:hyperlink>
      <w:r w:rsidRPr="00B67135">
        <w:rPr>
          <w:color w:val="464C55"/>
        </w:rPr>
        <w:t> Президента России от 1 июля 2021 г. N 386</w:t>
      </w:r>
    </w:p>
    <w:p w:rsidR="00B67135" w:rsidRPr="00B67135" w:rsidRDefault="00B67135" w:rsidP="00B67135">
      <w:pPr>
        <w:shd w:val="clear" w:color="auto" w:fill="F0E9D3"/>
        <w:spacing w:line="264" w:lineRule="atLeast"/>
        <w:rPr>
          <w:color w:val="464C55"/>
        </w:rPr>
      </w:pPr>
      <w:hyperlink r:id="rId73" w:anchor="/document/77312305/block/1938" w:history="1">
        <w:r w:rsidRPr="00B67135">
          <w:rPr>
            <w:color w:val="3272C0"/>
          </w:rPr>
          <w:t>См. предыдущую редакцию</w:t>
        </w:r>
      </w:hyperlink>
    </w:p>
    <w:p w:rsidR="00B67135" w:rsidRPr="00B67135" w:rsidRDefault="00B67135" w:rsidP="00B67135">
      <w:pPr>
        <w:shd w:val="clear" w:color="auto" w:fill="FFFFFF"/>
        <w:rPr>
          <w:color w:val="464C55"/>
        </w:rPr>
      </w:pPr>
      <w:r w:rsidRPr="00B67135">
        <w:rPr>
          <w:color w:val="464C55"/>
        </w:rPr>
        <w:t>38) устанавливает </w:t>
      </w:r>
      <w:hyperlink r:id="rId74" w:anchor="block_1000" w:history="1">
        <w:r w:rsidRPr="00B67135">
          <w:rPr>
            <w:color w:val="3272C0"/>
          </w:rPr>
          <w:t>особенности</w:t>
        </w:r>
      </w:hyperlink>
      <w:r w:rsidRPr="00B67135">
        <w:rPr>
          <w:color w:val="464C55"/>
        </w:rPr>
        <w:t>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Росгвардии;</w:t>
      </w:r>
    </w:p>
    <w:p w:rsidR="00B67135" w:rsidRPr="00B67135" w:rsidRDefault="00B67135" w:rsidP="00B67135">
      <w:pPr>
        <w:shd w:val="clear" w:color="auto" w:fill="FFFFFF"/>
        <w:spacing w:after="300"/>
        <w:rPr>
          <w:color w:val="464C55"/>
        </w:rPr>
      </w:pPr>
      <w:r w:rsidRPr="00B67135">
        <w:rPr>
          <w:color w:val="464C55"/>
        </w:rPr>
        <w:t>39) устанавливает особенности реализации прав в сфере образования обучающихся, педагогических работников, замещающих воинские должности и должности сотрудников в федеральных государственных образовательных организациях, находящихся в ведении Росгвардии;</w:t>
      </w:r>
    </w:p>
    <w:p w:rsidR="00B67135" w:rsidRPr="00B67135" w:rsidRDefault="00B67135" w:rsidP="00B67135">
      <w:pPr>
        <w:shd w:val="clear" w:color="auto" w:fill="FFFFFF"/>
        <w:spacing w:after="300"/>
        <w:rPr>
          <w:color w:val="464C55"/>
        </w:rPr>
      </w:pPr>
      <w:r w:rsidRPr="00B67135">
        <w:rPr>
          <w:color w:val="464C55"/>
        </w:rPr>
        <w:t>40) устанавливает:</w:t>
      </w:r>
    </w:p>
    <w:p w:rsidR="00B67135" w:rsidRPr="00B67135" w:rsidRDefault="00B67135" w:rsidP="00B67135">
      <w:pPr>
        <w:shd w:val="clear" w:color="auto" w:fill="FFFFFF"/>
        <w:rPr>
          <w:color w:val="464C55"/>
        </w:rPr>
      </w:pPr>
      <w:hyperlink r:id="rId75" w:anchor="block_1000" w:history="1">
        <w:r w:rsidRPr="00B67135">
          <w:rPr>
            <w:color w:val="3272C0"/>
          </w:rPr>
          <w:t>образцы и описание</w:t>
        </w:r>
      </w:hyperlink>
      <w:r w:rsidRPr="00B67135">
        <w:rPr>
          <w:color w:val="464C55"/>
        </w:rPr>
        <w:t> форменной одежды обучающихся в федеральных государственных образовательных организациях, находящихся в ведении Росгвардии, а также определяет </w:t>
      </w:r>
      <w:hyperlink r:id="rId76" w:anchor="block_2000" w:history="1">
        <w:r w:rsidRPr="00B67135">
          <w:rPr>
            <w:color w:val="3272C0"/>
          </w:rPr>
          <w:t>нормы</w:t>
        </w:r>
      </w:hyperlink>
      <w:r w:rsidRPr="00B67135">
        <w:rPr>
          <w:color w:val="464C55"/>
        </w:rPr>
        <w:t> и </w:t>
      </w:r>
      <w:hyperlink r:id="rId77" w:anchor="block_1000" w:history="1">
        <w:r w:rsidRPr="00B67135">
          <w:rPr>
            <w:color w:val="3272C0"/>
          </w:rPr>
          <w:t>порядок</w:t>
        </w:r>
      </w:hyperlink>
      <w:r w:rsidRPr="00B67135">
        <w:rPr>
          <w:color w:val="464C55"/>
        </w:rPr>
        <w:t> обеспечения вещевым имуществом, в том числе форменной одеждой, обучающихся в государственных общеобразовательных и профессиональных 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и </w:t>
      </w:r>
      <w:hyperlink r:id="rId78" w:anchor="block_2000" w:history="1">
        <w:r w:rsidRPr="00B67135">
          <w:rPr>
            <w:color w:val="3272C0"/>
          </w:rPr>
          <w:t>правила</w:t>
        </w:r>
      </w:hyperlink>
      <w:r w:rsidRPr="00B67135">
        <w:rPr>
          <w:color w:val="464C55"/>
        </w:rPr>
        <w:t> ношения форменной одежды и знаков различия;</w:t>
      </w:r>
    </w:p>
    <w:p w:rsidR="00B67135" w:rsidRPr="00B67135" w:rsidRDefault="00B67135" w:rsidP="00B67135">
      <w:pPr>
        <w:shd w:val="clear" w:color="auto" w:fill="FFFFFF"/>
        <w:spacing w:after="300"/>
        <w:rPr>
          <w:color w:val="464C55"/>
        </w:rPr>
      </w:pPr>
      <w:r w:rsidRPr="00B67135">
        <w:rPr>
          <w:color w:val="464C55"/>
        </w:rPr>
        <w:t>нормы и порядок обеспечения питанием обучающихся в федеральных государственных образовательных организациях, реализующих образовательные программы по специальностям и направлениям подготовки в сфере деятельности войск национальной гвардии и находящихся в ведении Росгвардии, а также в общеобразовательных и профессиональных 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w:t>
      </w:r>
    </w:p>
    <w:p w:rsidR="00B67135" w:rsidRPr="00B67135" w:rsidRDefault="00B67135" w:rsidP="00B67135">
      <w:pPr>
        <w:shd w:val="clear" w:color="auto" w:fill="FFFFFF"/>
        <w:spacing w:after="300"/>
        <w:rPr>
          <w:color w:val="464C55"/>
        </w:rPr>
      </w:pPr>
      <w:r w:rsidRPr="00B67135">
        <w:rPr>
          <w:color w:val="464C55"/>
        </w:rPr>
        <w:t>размер и порядок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бюджетных ассигнований федерального бюджета в федеральных государственных образовательных организациях, находящихся в ведении Росгвардии;</w:t>
      </w:r>
    </w:p>
    <w:p w:rsidR="00B67135" w:rsidRPr="00B67135" w:rsidRDefault="00B67135" w:rsidP="00B67135">
      <w:pPr>
        <w:shd w:val="clear" w:color="auto" w:fill="FFFFFF"/>
        <w:spacing w:after="300"/>
        <w:rPr>
          <w:color w:val="464C55"/>
        </w:rPr>
      </w:pPr>
      <w:r w:rsidRPr="00B67135">
        <w:rPr>
          <w:color w:val="464C55"/>
        </w:rPr>
        <w:t>нормы и порядок обеспечения за счет бюджетных ассигнований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бюджетных ассигнований федерального бюджета в федеральных государственных образовательных организациях, находящихся в ведении Росгвардии;</w:t>
      </w:r>
    </w:p>
    <w:p w:rsidR="00B67135" w:rsidRPr="00B67135" w:rsidRDefault="00B67135" w:rsidP="00B67135">
      <w:pPr>
        <w:shd w:val="clear" w:color="auto" w:fill="FFFFFF"/>
        <w:spacing w:after="300"/>
        <w:rPr>
          <w:color w:val="464C55"/>
        </w:rPr>
      </w:pPr>
      <w:r w:rsidRPr="00B67135">
        <w:rPr>
          <w:color w:val="464C55"/>
        </w:rPr>
        <w:lastRenderedPageBreak/>
        <w:t>нормы и порядок обеспечения выпускников федеральных государственных образовательных организаций, находящихся в ведении Росгвардии,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бюджетных ассигнований федерального бюджета,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w:t>
      </w:r>
    </w:p>
    <w:p w:rsidR="00B67135" w:rsidRPr="00B67135" w:rsidRDefault="00B67135" w:rsidP="00B67135">
      <w:pPr>
        <w:shd w:val="clear" w:color="auto" w:fill="FFFFFF"/>
        <w:rPr>
          <w:color w:val="464C55"/>
        </w:rPr>
      </w:pPr>
      <w:hyperlink r:id="rId79" w:anchor="block_1000" w:history="1">
        <w:r w:rsidRPr="00B67135">
          <w:rPr>
            <w:color w:val="3272C0"/>
          </w:rPr>
          <w:t>порядок</w:t>
        </w:r>
      </w:hyperlink>
      <w:r w:rsidRPr="00B67135">
        <w:rPr>
          <w:color w:val="464C55"/>
        </w:rPr>
        <w:t> обеспечения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в федеральных государственных образовательных организациях, находящихся в ведении Росгвардии;</w:t>
      </w:r>
    </w:p>
    <w:p w:rsidR="00B67135" w:rsidRPr="00B67135" w:rsidRDefault="00B67135" w:rsidP="00B67135">
      <w:pPr>
        <w:shd w:val="clear" w:color="auto" w:fill="FFFFFF"/>
        <w:rPr>
          <w:color w:val="464C55"/>
        </w:rPr>
      </w:pPr>
      <w:r w:rsidRPr="00B67135">
        <w:rPr>
          <w:color w:val="464C55"/>
        </w:rPr>
        <w:t>41) устанавливает в соответствии с законодательством Российской Федерации порядок и сроки проведения аттестации военнослужащих, сотрудников, федеральных государственных гражданских служащих и работников войск национальной гвардии;</w:t>
      </w:r>
    </w:p>
    <w:p w:rsidR="00B67135" w:rsidRPr="00B67135" w:rsidRDefault="00B67135" w:rsidP="00B67135">
      <w:pPr>
        <w:shd w:val="clear" w:color="auto" w:fill="FFFFFF"/>
        <w:rPr>
          <w:color w:val="464C55"/>
        </w:rPr>
      </w:pPr>
      <w:r w:rsidRPr="00B67135">
        <w:rPr>
          <w:color w:val="464C55"/>
        </w:rPr>
        <w:t>42) устанавливает </w:t>
      </w:r>
      <w:hyperlink r:id="rId80" w:anchor="block_1000" w:history="1">
        <w:r w:rsidRPr="00B67135">
          <w:rPr>
            <w:color w:val="3272C0"/>
          </w:rPr>
          <w:t>порядок</w:t>
        </w:r>
      </w:hyperlink>
      <w:r w:rsidRPr="00B67135">
        <w:rPr>
          <w:color w:val="464C55"/>
        </w:rPr>
        <w:t> выдачи рекомендаций гражданам, прошедшим военную службу по призыву в войсках национальной гвардии, для приема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67135" w:rsidRPr="00B67135" w:rsidRDefault="00B67135" w:rsidP="00B67135">
      <w:pPr>
        <w:shd w:val="clear" w:color="auto" w:fill="FFFFFF"/>
        <w:spacing w:after="300"/>
        <w:rPr>
          <w:color w:val="464C55"/>
        </w:rPr>
      </w:pPr>
      <w:r w:rsidRPr="00B67135">
        <w:rPr>
          <w:color w:val="464C55"/>
        </w:rPr>
        <w:t>43) организует воинский учет и бронирование на период мобилизации и на военное время граждан, пребывающих в запасе и проходящих службу, федеральную государственную гражданскую службу, работающих в войсках национальной гвардии, а также обеспечивает представление отчетности по бронированию в порядке, определяемом Правительством Российской Федерации;</w:t>
      </w:r>
    </w:p>
    <w:p w:rsidR="00B67135" w:rsidRPr="00B67135" w:rsidRDefault="00B67135" w:rsidP="00B67135">
      <w:pPr>
        <w:shd w:val="clear" w:color="auto" w:fill="F0E9D3"/>
        <w:spacing w:line="264" w:lineRule="atLeast"/>
        <w:rPr>
          <w:color w:val="464C55"/>
        </w:rPr>
      </w:pPr>
      <w:r w:rsidRPr="00B67135">
        <w:rPr>
          <w:color w:val="464C55"/>
        </w:rPr>
        <w:t>Положение дополнено подпунктом 43</w:t>
      </w:r>
      <w:r w:rsidRPr="00B67135">
        <w:rPr>
          <w:color w:val="464C55"/>
          <w:sz w:val="18"/>
          <w:szCs w:val="18"/>
          <w:vertAlign w:val="superscript"/>
        </w:rPr>
        <w:t> 1</w:t>
      </w:r>
      <w:r w:rsidRPr="00B67135">
        <w:rPr>
          <w:color w:val="464C55"/>
        </w:rPr>
        <w:t> с 4 июня 2018 г. - </w:t>
      </w:r>
      <w:hyperlink r:id="rId81" w:anchor="block_136" w:history="1">
        <w:r w:rsidRPr="00B67135">
          <w:rPr>
            <w:color w:val="3272C0"/>
          </w:rPr>
          <w:t>Указ</w:t>
        </w:r>
      </w:hyperlink>
      <w:r w:rsidRPr="00B67135">
        <w:rPr>
          <w:color w:val="464C55"/>
        </w:rPr>
        <w:t> Президента России от 4 июня 2018 г. N 289</w:t>
      </w:r>
    </w:p>
    <w:p w:rsidR="00B67135" w:rsidRPr="00B67135" w:rsidRDefault="00B67135" w:rsidP="00B67135">
      <w:pPr>
        <w:shd w:val="clear" w:color="auto" w:fill="FFFFFF"/>
        <w:rPr>
          <w:color w:val="464C55"/>
        </w:rPr>
      </w:pPr>
      <w:r w:rsidRPr="00B67135">
        <w:rPr>
          <w:color w:val="464C55"/>
        </w:rPr>
        <w:t>43</w:t>
      </w:r>
      <w:r w:rsidRPr="00B67135">
        <w:rPr>
          <w:color w:val="464C55"/>
          <w:sz w:val="18"/>
          <w:szCs w:val="18"/>
          <w:vertAlign w:val="superscript"/>
        </w:rPr>
        <w:t> 1</w:t>
      </w:r>
      <w:r w:rsidRPr="00B67135">
        <w:rPr>
          <w:color w:val="464C55"/>
        </w:rPr>
        <w:t>) организует ведение учета безвозвратных потерь личного состава войск национальной гвардии, а также определяет порядок ведения такого учета;</w:t>
      </w:r>
    </w:p>
    <w:p w:rsidR="00B67135" w:rsidRPr="00B67135" w:rsidRDefault="00B67135" w:rsidP="00B67135">
      <w:pPr>
        <w:shd w:val="clear" w:color="auto" w:fill="FFFFFF"/>
        <w:spacing w:after="300"/>
        <w:rPr>
          <w:color w:val="464C55"/>
        </w:rPr>
      </w:pPr>
      <w:r w:rsidRPr="00B67135">
        <w:rPr>
          <w:color w:val="464C55"/>
        </w:rPr>
        <w:t>44) организует комплектование войск национальной гвардии, а также совместно с другими федеральными органами исполнительной власти, органами исполнительной власти субъектов Российской Федерации и органами местного самоуправления профессиональную переподготовку граждан Российской Федерации, пребывающих в запасе;</w:t>
      </w:r>
    </w:p>
    <w:p w:rsidR="00B67135" w:rsidRPr="00B67135" w:rsidRDefault="00B67135" w:rsidP="00B67135">
      <w:pPr>
        <w:shd w:val="clear" w:color="auto" w:fill="FFFFFF"/>
        <w:spacing w:after="300"/>
        <w:rPr>
          <w:color w:val="464C55"/>
        </w:rPr>
      </w:pPr>
      <w:r w:rsidRPr="00B67135">
        <w:rPr>
          <w:color w:val="464C55"/>
        </w:rPr>
        <w:t>45) организует и проводит мероприятия по обеспечению боевой и мобилизационной готовности центрального аппарата Росгвардии, органов управления, оперативно-территориальных объединений, соединений, воинских частей и организаций войск национальной гвардии;</w:t>
      </w:r>
    </w:p>
    <w:p w:rsidR="00B67135" w:rsidRPr="00B67135" w:rsidRDefault="00B67135" w:rsidP="00B67135">
      <w:pPr>
        <w:shd w:val="clear" w:color="auto" w:fill="FFFFFF"/>
        <w:spacing w:after="300"/>
        <w:rPr>
          <w:color w:val="464C55"/>
        </w:rPr>
      </w:pPr>
      <w:r w:rsidRPr="00B67135">
        <w:rPr>
          <w:color w:val="464C55"/>
        </w:rPr>
        <w:t>46) организует и проводит мероприятия по обеспечению готовности к переводу подразделений (органов) войск национальной гвардии и территориальных органов Росгвардии на работу в условиях военного времени;</w:t>
      </w:r>
    </w:p>
    <w:p w:rsidR="00B67135" w:rsidRPr="00B67135" w:rsidRDefault="00B67135" w:rsidP="00B67135">
      <w:pPr>
        <w:shd w:val="clear" w:color="auto" w:fill="FFFFFF"/>
        <w:spacing w:after="300"/>
        <w:rPr>
          <w:color w:val="464C55"/>
        </w:rPr>
      </w:pPr>
      <w:r w:rsidRPr="00B67135">
        <w:rPr>
          <w:color w:val="464C55"/>
        </w:rPr>
        <w:lastRenderedPageBreak/>
        <w:t>47) организует профессионально-должностную, командирскую и боевую подготовку военнослужащих войск национальной гвардии, профессиональную служебную и физическую подготовку сотрудников войск национальной гвардии;</w:t>
      </w:r>
    </w:p>
    <w:p w:rsidR="00B67135" w:rsidRPr="00B67135" w:rsidRDefault="00B67135" w:rsidP="00B67135">
      <w:pPr>
        <w:shd w:val="clear" w:color="auto" w:fill="FFFFFF"/>
        <w:spacing w:after="300"/>
        <w:rPr>
          <w:color w:val="464C55"/>
        </w:rPr>
      </w:pPr>
      <w:r w:rsidRPr="00B67135">
        <w:rPr>
          <w:color w:val="464C55"/>
        </w:rPr>
        <w:t>48) организует в пределах своей компетенции шифровальные работы в войсках национальной гвардии;</w:t>
      </w:r>
    </w:p>
    <w:p w:rsidR="00B67135" w:rsidRPr="00B67135" w:rsidRDefault="00B67135" w:rsidP="00B67135">
      <w:pPr>
        <w:shd w:val="clear" w:color="auto" w:fill="FFFFFF"/>
        <w:spacing w:after="300"/>
        <w:rPr>
          <w:color w:val="464C55"/>
        </w:rPr>
      </w:pPr>
      <w:r w:rsidRPr="00B67135">
        <w:rPr>
          <w:color w:val="464C55"/>
        </w:rPr>
        <w:t>49) организует в пределах своей компетенции ведение разведки в районах выполнения войсками национальной гвардии служебно-боевых задач;</w:t>
      </w:r>
    </w:p>
    <w:p w:rsidR="00B67135" w:rsidRPr="00B67135" w:rsidRDefault="00B67135" w:rsidP="00B67135">
      <w:pPr>
        <w:shd w:val="clear" w:color="auto" w:fill="FFFFFF"/>
        <w:spacing w:after="300"/>
        <w:rPr>
          <w:color w:val="464C55"/>
        </w:rPr>
      </w:pPr>
      <w:r w:rsidRPr="00B67135">
        <w:rPr>
          <w:color w:val="464C55"/>
        </w:rPr>
        <w:t>50) участвует в пределах своей компетенции в проведении мероприятий по информационному противоборству;</w:t>
      </w:r>
    </w:p>
    <w:p w:rsidR="00B67135" w:rsidRPr="00B67135" w:rsidRDefault="00B67135" w:rsidP="00B67135">
      <w:pPr>
        <w:shd w:val="clear" w:color="auto" w:fill="FFFFFF"/>
        <w:spacing w:after="300"/>
        <w:rPr>
          <w:color w:val="464C55"/>
        </w:rPr>
      </w:pPr>
      <w:r w:rsidRPr="00B67135">
        <w:rPr>
          <w:color w:val="464C55"/>
        </w:rPr>
        <w:t>51) организует службу войск и обеспечивает безопасность военной службы в войсках национальной гвардии;</w:t>
      </w:r>
    </w:p>
    <w:p w:rsidR="00B67135" w:rsidRPr="00B67135" w:rsidRDefault="00B67135" w:rsidP="00B67135">
      <w:pPr>
        <w:shd w:val="clear" w:color="auto" w:fill="FFFFFF"/>
        <w:rPr>
          <w:color w:val="464C55"/>
        </w:rPr>
      </w:pPr>
      <w:r w:rsidRPr="00B67135">
        <w:rPr>
          <w:color w:val="464C55"/>
        </w:rPr>
        <w:t>52) </w:t>
      </w:r>
      <w:hyperlink r:id="rId82" w:anchor="block_1000" w:history="1">
        <w:r w:rsidRPr="00B67135">
          <w:rPr>
            <w:color w:val="3272C0"/>
          </w:rPr>
          <w:t>организует и обеспечивает</w:t>
        </w:r>
      </w:hyperlink>
      <w:r w:rsidRPr="00B67135">
        <w:rPr>
          <w:color w:val="464C55"/>
        </w:rPr>
        <w:t> проведение мероприятий гражданской обороны в войсках национальной гвардии;</w:t>
      </w:r>
    </w:p>
    <w:p w:rsidR="00B67135" w:rsidRPr="00B67135" w:rsidRDefault="00B67135" w:rsidP="00B67135">
      <w:pPr>
        <w:shd w:val="clear" w:color="auto" w:fill="FFFFFF"/>
        <w:spacing w:after="300"/>
        <w:rPr>
          <w:color w:val="464C55"/>
        </w:rPr>
      </w:pPr>
      <w:r w:rsidRPr="00B67135">
        <w:rPr>
          <w:color w:val="464C55"/>
        </w:rPr>
        <w:t>53) организует в установленном порядке перевозки транспортными средствами войск национальной гвардии, а также воинские перевозки автомобильным, железнодорожным, морским, внутренним водным и воздушным транспортом в интересах войск национальной гвардии, а в случаях, установленных законодательством Российской Федерации, - перевозки в интересах других федеральных органов исполнительной власти и организаций;</w:t>
      </w:r>
    </w:p>
    <w:p w:rsidR="00B67135" w:rsidRPr="00B67135" w:rsidRDefault="00B67135" w:rsidP="00B67135">
      <w:pPr>
        <w:shd w:val="clear" w:color="auto" w:fill="FFFFFF"/>
        <w:spacing w:after="300"/>
        <w:rPr>
          <w:color w:val="464C55"/>
        </w:rPr>
      </w:pPr>
      <w:r w:rsidRPr="00B67135">
        <w:rPr>
          <w:color w:val="464C55"/>
        </w:rPr>
        <w:t>54) осуществляет организацию деятельности по применению авиации войск национальной гвардии и управление этой деятельностью;</w:t>
      </w:r>
    </w:p>
    <w:p w:rsidR="00B67135" w:rsidRPr="00B67135" w:rsidRDefault="00B67135" w:rsidP="00B67135">
      <w:pPr>
        <w:shd w:val="clear" w:color="auto" w:fill="FFFFFF"/>
        <w:spacing w:after="300"/>
        <w:rPr>
          <w:color w:val="464C55"/>
        </w:rPr>
      </w:pPr>
      <w:r w:rsidRPr="00B67135">
        <w:rPr>
          <w:color w:val="464C55"/>
        </w:rPr>
        <w:t>55) проводит расследование, классификацию и учет авиационных происшествий и инцидентов в авиации войск национальной гвардии;</w:t>
      </w:r>
    </w:p>
    <w:p w:rsidR="00B67135" w:rsidRPr="00B67135" w:rsidRDefault="00B67135" w:rsidP="00B67135">
      <w:pPr>
        <w:shd w:val="clear" w:color="auto" w:fill="FFFFFF"/>
        <w:spacing w:after="300"/>
        <w:rPr>
          <w:color w:val="464C55"/>
        </w:rPr>
      </w:pPr>
      <w:r w:rsidRPr="00B67135">
        <w:rPr>
          <w:color w:val="464C55"/>
        </w:rPr>
        <w:t>56) организует проведение мероприятий по обеспечению безопасности плавания кораблей, катеров, плавучих средств (судов) войск национальной гвардии;</w:t>
      </w:r>
    </w:p>
    <w:p w:rsidR="00B67135" w:rsidRPr="00B67135" w:rsidRDefault="00B67135" w:rsidP="00B67135">
      <w:pPr>
        <w:shd w:val="clear" w:color="auto" w:fill="FFFFFF"/>
        <w:rPr>
          <w:color w:val="464C55"/>
        </w:rPr>
      </w:pPr>
      <w:r w:rsidRPr="00B67135">
        <w:rPr>
          <w:color w:val="464C55"/>
        </w:rPr>
        <w:t>57) обеспечивает в войсках национальной гвардии соблюдение требований </w:t>
      </w:r>
      <w:hyperlink r:id="rId83" w:history="1">
        <w:r w:rsidRPr="00B67135">
          <w:rPr>
            <w:color w:val="3272C0"/>
          </w:rPr>
          <w:t>законодательства</w:t>
        </w:r>
      </w:hyperlink>
      <w:r w:rsidRPr="00B67135">
        <w:rPr>
          <w:color w:val="464C55"/>
        </w:rPr>
        <w:t> Российской Федерации о противодействии коррупции;</w:t>
      </w:r>
    </w:p>
    <w:p w:rsidR="00B67135" w:rsidRPr="00B67135" w:rsidRDefault="00B67135" w:rsidP="00B67135">
      <w:pPr>
        <w:shd w:val="clear" w:color="auto" w:fill="F0E9D3"/>
        <w:spacing w:line="264" w:lineRule="atLeast"/>
        <w:rPr>
          <w:color w:val="464C55"/>
        </w:rPr>
      </w:pPr>
      <w:r w:rsidRPr="00B67135">
        <w:rPr>
          <w:color w:val="464C55"/>
        </w:rPr>
        <w:t>См. </w:t>
      </w:r>
      <w:hyperlink r:id="rId84" w:history="1">
        <w:r w:rsidRPr="00B67135">
          <w:rPr>
            <w:color w:val="3272C0"/>
          </w:rPr>
          <w:t>План</w:t>
        </w:r>
      </w:hyperlink>
      <w:r w:rsidRPr="00B67135">
        <w:rPr>
          <w:color w:val="464C55"/>
        </w:rPr>
        <w:t> Росгвардии по противодействию коррупции на 2016 - 2017 гг, утвержденный распоряжением директора Федеральной службы войск национальной гвардии Российской Федерации - главнокомандующим войсками национальной гвардии Российской Федерации от 19 мая 2016 г. N 1/142</w:t>
      </w:r>
    </w:p>
    <w:p w:rsidR="00B67135" w:rsidRPr="00B67135" w:rsidRDefault="00B67135" w:rsidP="00B67135">
      <w:pPr>
        <w:shd w:val="clear" w:color="auto" w:fill="FFFFFF"/>
        <w:spacing w:after="300"/>
        <w:rPr>
          <w:color w:val="464C55"/>
        </w:rPr>
      </w:pPr>
      <w:r w:rsidRPr="00B67135">
        <w:rPr>
          <w:color w:val="464C55"/>
        </w:rPr>
        <w:t>58) обеспечивает в пределах своей компетенции собственную безопасность в войсках национальной гвардии; организует и осуществляет проведение мероприятий по предупреждению, выявлению и пресечению преступлений, административных правонарушений и иных противоправных действий, совершаемых военнослужащими, сотрудниками, федеральными государственными гражданскими служащими и работниками войск национальной гвардии, а также обеспечивает информационную безопасность, в том числе с использованием средств защиты информации, и защиту сведений, составляющих государственную и иную охраняемую законом тайну;</w:t>
      </w:r>
    </w:p>
    <w:p w:rsidR="00B67135" w:rsidRPr="00B67135" w:rsidRDefault="00B67135" w:rsidP="00B67135">
      <w:pPr>
        <w:shd w:val="clear" w:color="auto" w:fill="F0E9D3"/>
        <w:spacing w:line="264" w:lineRule="atLeast"/>
        <w:rPr>
          <w:color w:val="464C55"/>
        </w:rPr>
      </w:pPr>
      <w:r w:rsidRPr="00B67135">
        <w:rPr>
          <w:color w:val="464C55"/>
        </w:rPr>
        <w:t>См. </w:t>
      </w:r>
      <w:hyperlink r:id="rId85" w:anchor="block_1000" w:history="1">
        <w:r w:rsidRPr="00B67135">
          <w:rPr>
            <w:color w:val="3272C0"/>
          </w:rPr>
          <w:t>Инструкцию</w:t>
        </w:r>
      </w:hyperlink>
      <w:r w:rsidRPr="00B67135">
        <w:rPr>
          <w:color w:val="464C55"/>
        </w:rPr>
        <w:t xml:space="preserve"> о порядке допуска к государственной тайне личного состава войск Росгвардии, граждан Российской Федерации, поступающих на военную службу по </w:t>
      </w:r>
      <w:r w:rsidRPr="00B67135">
        <w:rPr>
          <w:color w:val="464C55"/>
        </w:rPr>
        <w:lastRenderedPageBreak/>
        <w:t>контракту (службу, работу), граждан Российской Федерации, пребывающих в запасе и подлежащих призыву на военную службу (в том числе по мобилизации), на военные сборы, а также не пребывающих в запасе и подлежащих призыву для прохождения военной службы в войска Росгвардии, утвержденную </w:t>
      </w:r>
      <w:hyperlink r:id="rId86" w:history="1">
        <w:r w:rsidRPr="00B67135">
          <w:rPr>
            <w:color w:val="3272C0"/>
          </w:rPr>
          <w:t>приказом</w:t>
        </w:r>
      </w:hyperlink>
      <w:r w:rsidRPr="00B67135">
        <w:rPr>
          <w:color w:val="464C55"/>
        </w:rPr>
        <w:t> Росгвардии от 7 февраля 2019 г. N 40</w:t>
      </w:r>
    </w:p>
    <w:p w:rsidR="00B67135" w:rsidRPr="00B67135" w:rsidRDefault="00B67135" w:rsidP="00B67135">
      <w:pPr>
        <w:shd w:val="clear" w:color="auto" w:fill="FFFFFF"/>
        <w:spacing w:after="300"/>
        <w:rPr>
          <w:color w:val="464C55"/>
        </w:rPr>
      </w:pPr>
      <w:r w:rsidRPr="00B67135">
        <w:rPr>
          <w:color w:val="464C55"/>
        </w:rPr>
        <w:t>59) организует и осуществляет предоставление в соответствии с законодательством Российской Федерации сведений о деятельности войск национальной гвардии средствам массовой информации;</w:t>
      </w:r>
    </w:p>
    <w:p w:rsidR="00B67135" w:rsidRPr="00B67135" w:rsidRDefault="00B67135" w:rsidP="00B67135">
      <w:pPr>
        <w:shd w:val="clear" w:color="auto" w:fill="FFFFFF"/>
        <w:spacing w:after="300"/>
        <w:rPr>
          <w:color w:val="464C55"/>
        </w:rPr>
      </w:pPr>
      <w:r w:rsidRPr="00B67135">
        <w:rPr>
          <w:color w:val="464C55"/>
        </w:rPr>
        <w:t>60) обеспечивает контроль за законностью решений и действий должностных лиц войск национальной гвардии, а также за соблюдением законности при выполнении военнослужащими и сотрудниками войск национальной гвардии служебно-боевых, оперативно-служебных, служебных задач;</w:t>
      </w:r>
    </w:p>
    <w:p w:rsidR="00B67135" w:rsidRPr="00B67135" w:rsidRDefault="00B67135" w:rsidP="00B67135">
      <w:pPr>
        <w:shd w:val="clear" w:color="auto" w:fill="FFFFFF"/>
        <w:spacing w:after="300"/>
        <w:rPr>
          <w:color w:val="464C55"/>
        </w:rPr>
      </w:pPr>
      <w:r w:rsidRPr="00B67135">
        <w:rPr>
          <w:color w:val="464C55"/>
        </w:rPr>
        <w:t>61) обеспечивает укрепление и поддержание воинской и служебной дисциплины и правопорядка в войсках национальной гвардии;</w:t>
      </w:r>
    </w:p>
    <w:p w:rsidR="00B67135" w:rsidRPr="00B67135" w:rsidRDefault="00B67135" w:rsidP="00B67135">
      <w:pPr>
        <w:shd w:val="clear" w:color="auto" w:fill="F0E9D3"/>
        <w:spacing w:line="264" w:lineRule="atLeast"/>
        <w:rPr>
          <w:color w:val="464C55"/>
        </w:rPr>
      </w:pPr>
      <w:r w:rsidRPr="00B67135">
        <w:rPr>
          <w:color w:val="464C55"/>
        </w:rPr>
        <w:t>Пункт 9 дополнен подпунктом 61</w:t>
      </w:r>
      <w:r w:rsidRPr="00B67135">
        <w:rPr>
          <w:color w:val="464C55"/>
          <w:sz w:val="18"/>
          <w:szCs w:val="18"/>
          <w:vertAlign w:val="superscript"/>
        </w:rPr>
        <w:t> 1</w:t>
      </w:r>
      <w:r w:rsidRPr="00B67135">
        <w:rPr>
          <w:color w:val="464C55"/>
        </w:rPr>
        <w:t> с 21 сентября 2020 г. - </w:t>
      </w:r>
      <w:hyperlink r:id="rId87" w:anchor="block_11" w:history="1">
        <w:r w:rsidRPr="00B67135">
          <w:rPr>
            <w:color w:val="3272C0"/>
          </w:rPr>
          <w:t>Указ</w:t>
        </w:r>
      </w:hyperlink>
      <w:r w:rsidRPr="00B67135">
        <w:rPr>
          <w:color w:val="464C55"/>
        </w:rPr>
        <w:t> Президента России от 21 сентября 2020 г. N 570</w:t>
      </w:r>
    </w:p>
    <w:p w:rsidR="00B67135" w:rsidRPr="00B67135" w:rsidRDefault="00B67135" w:rsidP="00B67135">
      <w:pPr>
        <w:shd w:val="clear" w:color="auto" w:fill="FFFFFF"/>
        <w:rPr>
          <w:color w:val="464C55"/>
        </w:rPr>
      </w:pPr>
      <w:r w:rsidRPr="00B67135">
        <w:rPr>
          <w:color w:val="464C55"/>
        </w:rPr>
        <w:t>61</w:t>
      </w:r>
      <w:r w:rsidRPr="00B67135">
        <w:rPr>
          <w:color w:val="464C55"/>
          <w:sz w:val="18"/>
          <w:szCs w:val="18"/>
          <w:vertAlign w:val="superscript"/>
        </w:rPr>
        <w:t> 1</w:t>
      </w:r>
      <w:r w:rsidRPr="00B67135">
        <w:rPr>
          <w:color w:val="464C55"/>
        </w:rPr>
        <w:t>) организует в войсках национальной гвардии военно-политическую (политическую) работу;</w:t>
      </w:r>
    </w:p>
    <w:p w:rsidR="00B67135" w:rsidRPr="00B67135" w:rsidRDefault="00B67135" w:rsidP="00B67135">
      <w:pPr>
        <w:shd w:val="clear" w:color="auto" w:fill="F0E9D3"/>
        <w:spacing w:line="264" w:lineRule="atLeast"/>
        <w:rPr>
          <w:color w:val="464C55"/>
        </w:rPr>
      </w:pPr>
      <w:r w:rsidRPr="00B67135">
        <w:rPr>
          <w:color w:val="464C55"/>
        </w:rPr>
        <w:t>Подпункт 62 изменен с 21 сентября 2020 г. - </w:t>
      </w:r>
      <w:hyperlink r:id="rId88" w:anchor="block_12" w:history="1">
        <w:r w:rsidRPr="00B67135">
          <w:rPr>
            <w:color w:val="3272C0"/>
          </w:rPr>
          <w:t>Указ</w:t>
        </w:r>
      </w:hyperlink>
      <w:r w:rsidRPr="00B67135">
        <w:rPr>
          <w:color w:val="464C55"/>
        </w:rPr>
        <w:t> Президента России от 21 сентября 2020 г. N 570</w:t>
      </w:r>
    </w:p>
    <w:p w:rsidR="00B67135" w:rsidRPr="00B67135" w:rsidRDefault="00B67135" w:rsidP="00B67135">
      <w:pPr>
        <w:shd w:val="clear" w:color="auto" w:fill="F0E9D3"/>
        <w:spacing w:line="264" w:lineRule="atLeast"/>
        <w:rPr>
          <w:color w:val="464C55"/>
        </w:rPr>
      </w:pPr>
      <w:hyperlink r:id="rId89" w:anchor="/document/77701807/block/1962"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62) организует в войсках национальной гвардии проведение мероприятий в области физической культуры и спорта;</w:t>
      </w:r>
    </w:p>
    <w:p w:rsidR="00B67135" w:rsidRPr="00B67135" w:rsidRDefault="00B67135" w:rsidP="00B67135">
      <w:pPr>
        <w:shd w:val="clear" w:color="auto" w:fill="FFFFFF"/>
        <w:spacing w:after="300"/>
        <w:rPr>
          <w:color w:val="464C55"/>
        </w:rPr>
      </w:pPr>
      <w:r w:rsidRPr="00B67135">
        <w:rPr>
          <w:color w:val="464C55"/>
        </w:rPr>
        <w:t>63) организует научную и научно-техническую деятельность в интересах строительства и развития, подготовки и применения войск национальной гвардии;</w:t>
      </w:r>
    </w:p>
    <w:p w:rsidR="00B67135" w:rsidRPr="00B67135" w:rsidRDefault="00B67135" w:rsidP="00B67135">
      <w:pPr>
        <w:shd w:val="clear" w:color="auto" w:fill="F0E9D3"/>
        <w:spacing w:line="264" w:lineRule="atLeast"/>
        <w:rPr>
          <w:color w:val="464C55"/>
        </w:rPr>
      </w:pPr>
      <w:r w:rsidRPr="00B67135">
        <w:rPr>
          <w:color w:val="464C55"/>
        </w:rPr>
        <w:t>См. </w:t>
      </w:r>
      <w:hyperlink r:id="rId90" w:anchor="block_1000" w:history="1">
        <w:r w:rsidRPr="00B67135">
          <w:rPr>
            <w:color w:val="3272C0"/>
          </w:rPr>
          <w:t>Положение</w:t>
        </w:r>
      </w:hyperlink>
      <w:r w:rsidRPr="00B67135">
        <w:rPr>
          <w:color w:val="464C55"/>
        </w:rPr>
        <w:t> об изобретательской и рационализаторской работе в войсках национальной гвардии РФ, утвержденное </w:t>
      </w:r>
      <w:hyperlink r:id="rId91" w:history="1">
        <w:r w:rsidRPr="00B67135">
          <w:rPr>
            <w:color w:val="3272C0"/>
          </w:rPr>
          <w:t>приказом</w:t>
        </w:r>
      </w:hyperlink>
      <w:r w:rsidRPr="00B67135">
        <w:rPr>
          <w:color w:val="464C55"/>
        </w:rPr>
        <w:t> Росгвардии от 18 апреля 2019 г. N 126</w:t>
      </w:r>
    </w:p>
    <w:p w:rsidR="00B67135" w:rsidRPr="00B67135" w:rsidRDefault="00B67135" w:rsidP="00B67135">
      <w:pPr>
        <w:shd w:val="clear" w:color="auto" w:fill="FFFFFF"/>
        <w:spacing w:after="300"/>
        <w:rPr>
          <w:color w:val="464C55"/>
        </w:rPr>
      </w:pPr>
      <w:r w:rsidRPr="00B67135">
        <w:rPr>
          <w:color w:val="464C55"/>
        </w:rPr>
        <w:t>64) организует централизованное тыловое, техническое и финансовое обеспечение войск национальной гвардии, осуществляет укрепление и развитие их материально-технической базы, обеспечение вооружением, военной и специальной техникой, боеприпасами, инженерно-техническими средствами охраны и другими материально-техническими средствами;</w:t>
      </w:r>
    </w:p>
    <w:p w:rsidR="00B67135" w:rsidRPr="00B67135" w:rsidRDefault="00B67135" w:rsidP="00B67135">
      <w:pPr>
        <w:shd w:val="clear" w:color="auto" w:fill="FFFFFF"/>
        <w:spacing w:after="300"/>
        <w:rPr>
          <w:color w:val="464C55"/>
        </w:rPr>
      </w:pPr>
      <w:r w:rsidRPr="00B67135">
        <w:rPr>
          <w:color w:val="464C55"/>
        </w:rPr>
        <w:t>65) определяет размер и порядок накопления материально-технических средств для войск национальной гвардии, порядок их эшелонирования и хранения; осуществляет контроль за правильностью использования материально-технических средств;</w:t>
      </w:r>
    </w:p>
    <w:p w:rsidR="00B67135" w:rsidRPr="00B67135" w:rsidRDefault="00B67135" w:rsidP="00B67135">
      <w:pPr>
        <w:shd w:val="clear" w:color="auto" w:fill="FFFFFF"/>
        <w:spacing w:after="300"/>
        <w:rPr>
          <w:color w:val="464C55"/>
        </w:rPr>
      </w:pPr>
      <w:r w:rsidRPr="00B67135">
        <w:rPr>
          <w:color w:val="464C55"/>
        </w:rPr>
        <w:t>66) организует в соответствии с законодательством Российской Федерации питание военнослужащих, сотрудников, федеральных государственных гражданских служащих и работников войск национальной гвардии;</w:t>
      </w:r>
    </w:p>
    <w:p w:rsidR="00B67135" w:rsidRPr="00B67135" w:rsidRDefault="00B67135" w:rsidP="00B67135">
      <w:pPr>
        <w:shd w:val="clear" w:color="auto" w:fill="FFFFFF"/>
        <w:spacing w:after="300"/>
        <w:rPr>
          <w:color w:val="464C55"/>
        </w:rPr>
      </w:pPr>
      <w:r w:rsidRPr="00B67135">
        <w:rPr>
          <w:color w:val="464C55"/>
        </w:rPr>
        <w:t>67) осуществляет в порядке, определенном законодательством Российской Федерации, полномочия собственника федерального имущества войск национальной гвардии, а также федерального имущества, переданного организациям, находящимся в ведении Росгвардии;</w:t>
      </w:r>
    </w:p>
    <w:p w:rsidR="00B67135" w:rsidRPr="00B67135" w:rsidRDefault="00B67135" w:rsidP="00B67135">
      <w:pPr>
        <w:shd w:val="clear" w:color="auto" w:fill="FFFFFF"/>
        <w:rPr>
          <w:color w:val="464C55"/>
        </w:rPr>
      </w:pPr>
      <w:r w:rsidRPr="00B67135">
        <w:rPr>
          <w:color w:val="464C55"/>
        </w:rPr>
        <w:lastRenderedPageBreak/>
        <w:t>68) </w:t>
      </w:r>
      <w:hyperlink r:id="rId92" w:anchor="block_10" w:history="1">
        <w:r w:rsidRPr="00B67135">
          <w:rPr>
            <w:color w:val="3272C0"/>
          </w:rPr>
          <w:t>принимает меры</w:t>
        </w:r>
      </w:hyperlink>
      <w:r w:rsidRPr="00B67135">
        <w:rPr>
          <w:color w:val="464C55"/>
        </w:rPr>
        <w:t> по включению жилых помещений в специализированный жилищный фонд с отнесением таких помещений к определенному виду жилых помещений специализированного жилищного фонда, а также по исключению жилых помещений из указанного фонда; осуществляет формирование специализированного жилищного фонда за счет бюджетных ассигнований федерального бюджета; реализует право военнослужащих войск национальной гвардии, проходящих военную службу по контракту, сотрудников, федеральных государственных гражданских служащих и работников войск национальной гвардии на обеспечение их жилыми помещениями, в том числе служебными жилыми помещениями и жилыми помещениями в общежитиях, в порядке и на условиях, установленных законодательством Российской Федерации;</w:t>
      </w:r>
    </w:p>
    <w:p w:rsidR="00B67135" w:rsidRPr="00B67135" w:rsidRDefault="00B67135" w:rsidP="00B67135">
      <w:pPr>
        <w:shd w:val="clear" w:color="auto" w:fill="F0E9D3"/>
        <w:spacing w:line="264" w:lineRule="atLeast"/>
        <w:rPr>
          <w:color w:val="464C55"/>
        </w:rPr>
      </w:pPr>
      <w:r w:rsidRPr="00B67135">
        <w:rPr>
          <w:color w:val="464C55"/>
        </w:rPr>
        <w:t>Подпункт 69 изменен с 4 июня 2018 г. - </w:t>
      </w:r>
      <w:hyperlink r:id="rId93" w:anchor="block_138" w:history="1">
        <w:r w:rsidRPr="00B67135">
          <w:rPr>
            <w:color w:val="3272C0"/>
          </w:rPr>
          <w:t>Указ</w:t>
        </w:r>
      </w:hyperlink>
      <w:r w:rsidRPr="00B67135">
        <w:rPr>
          <w:color w:val="464C55"/>
        </w:rPr>
        <w:t> Президента России от 4 июня 2018 г. N 289</w:t>
      </w:r>
    </w:p>
    <w:p w:rsidR="00B67135" w:rsidRPr="00B67135" w:rsidRDefault="00B67135" w:rsidP="00B67135">
      <w:pPr>
        <w:shd w:val="clear" w:color="auto" w:fill="F0E9D3"/>
        <w:spacing w:line="264" w:lineRule="atLeast"/>
        <w:rPr>
          <w:color w:val="464C55"/>
        </w:rPr>
      </w:pPr>
      <w:hyperlink r:id="rId94" w:anchor="/document/77668536/block/1969"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69) организует и проводит государственную экспертизу проектной документации объектов капитального строительства (объектов обороны и безопасности и иных объектов, находящихся в ведении Росгвардии и МВД России), результатов инженерных изысканий, выполняемых для подготовки такой документации, проверку достоверности определения сметной стоимости указанных объектов;</w:t>
      </w:r>
    </w:p>
    <w:p w:rsidR="00B67135" w:rsidRPr="00B67135" w:rsidRDefault="00B67135" w:rsidP="00B67135">
      <w:pPr>
        <w:shd w:val="clear" w:color="auto" w:fill="FFFFFF"/>
        <w:rPr>
          <w:color w:val="464C55"/>
        </w:rPr>
      </w:pPr>
      <w:r w:rsidRPr="00B67135">
        <w:rPr>
          <w:color w:val="464C55"/>
        </w:rPr>
        <w:t>70) принимает решения о резервировании земель и изъятии земельных участков и (или) расположенных на них объектов недвижимого имущества для государственных нужд в целях строительства и реконструкции объектов федерального значения войск национальной гвардии в порядке, установленном законодательством Российской Федерации;</w:t>
      </w:r>
    </w:p>
    <w:p w:rsidR="00B67135" w:rsidRPr="00B67135" w:rsidRDefault="00B67135" w:rsidP="00B67135">
      <w:pPr>
        <w:shd w:val="clear" w:color="auto" w:fill="FFFFFF"/>
        <w:rPr>
          <w:color w:val="464C55"/>
        </w:rPr>
      </w:pPr>
      <w:r w:rsidRPr="00B67135">
        <w:rPr>
          <w:color w:val="464C55"/>
        </w:rPr>
        <w:t>71) осуществляет в соответствии с </w:t>
      </w:r>
      <w:hyperlink r:id="rId95" w:anchor="block_62" w:history="1">
        <w:r w:rsidRPr="00B67135">
          <w:rPr>
            <w:color w:val="3272C0"/>
          </w:rPr>
          <w:t>законодательством</w:t>
        </w:r>
      </w:hyperlink>
      <w:r w:rsidRPr="00B67135">
        <w:rPr>
          <w:color w:val="464C55"/>
        </w:rPr>
        <w:t> Российской Федерации функции государственного заказчика государственного оборонного заказа;</w:t>
      </w:r>
    </w:p>
    <w:p w:rsidR="00B67135" w:rsidRPr="00B67135" w:rsidRDefault="00B67135" w:rsidP="00B67135">
      <w:pPr>
        <w:shd w:val="clear" w:color="auto" w:fill="FFFFFF"/>
        <w:rPr>
          <w:color w:val="464C55"/>
        </w:rPr>
      </w:pPr>
      <w:r w:rsidRPr="00B67135">
        <w:rPr>
          <w:color w:val="464C55"/>
        </w:rPr>
        <w:t>72) осуществляет закупки товаров, работ, услуг для нужд войск национальной гвардии в соответствии с </w:t>
      </w:r>
      <w:hyperlink r:id="rId96" w:anchor="block_2" w:history="1">
        <w:r w:rsidRPr="00B67135">
          <w:rPr>
            <w:color w:val="3272C0"/>
          </w:rPr>
          <w:t>законодательством</w:t>
        </w:r>
      </w:hyperlink>
      <w:r w:rsidRPr="00B67135">
        <w:rPr>
          <w:color w:val="464C55"/>
        </w:rPr>
        <w:t> Российской Федерации о контрактной системе в сфере закупок товаров, работ, услуг для обеспечения государственных и муниципальных нужд;</w:t>
      </w:r>
    </w:p>
    <w:p w:rsidR="00B67135" w:rsidRPr="00B67135" w:rsidRDefault="00B67135" w:rsidP="00B67135">
      <w:pPr>
        <w:shd w:val="clear" w:color="auto" w:fill="F0E9D3"/>
        <w:spacing w:line="264" w:lineRule="atLeast"/>
        <w:rPr>
          <w:color w:val="464C55"/>
        </w:rPr>
      </w:pPr>
      <w:r w:rsidRPr="00B67135">
        <w:rPr>
          <w:color w:val="464C55"/>
        </w:rPr>
        <w:t>См. </w:t>
      </w:r>
      <w:hyperlink r:id="rId97" w:anchor="block_1000" w:history="1">
        <w:r w:rsidRPr="00B67135">
          <w:rPr>
            <w:color w:val="3272C0"/>
          </w:rPr>
          <w:t>Регламент</w:t>
        </w:r>
      </w:hyperlink>
      <w:r w:rsidRPr="00B67135">
        <w:rPr>
          <w:color w:val="464C55"/>
        </w:rPr>
        <w:t> осуществления ведомственного контроля в сфере закупок для обеспечения нужд войск национальной гвардии РФ, утвержденный </w:t>
      </w:r>
      <w:hyperlink r:id="rId98" w:history="1">
        <w:r w:rsidRPr="00B67135">
          <w:rPr>
            <w:color w:val="3272C0"/>
          </w:rPr>
          <w:t>приказом</w:t>
        </w:r>
      </w:hyperlink>
      <w:r w:rsidRPr="00B67135">
        <w:rPr>
          <w:color w:val="464C55"/>
        </w:rPr>
        <w:t> Росгвардии от 9 января 2020 г. N 1</w:t>
      </w:r>
    </w:p>
    <w:p w:rsidR="00B67135" w:rsidRPr="00B67135" w:rsidRDefault="00B67135" w:rsidP="00B67135">
      <w:pPr>
        <w:shd w:val="clear" w:color="auto" w:fill="FFFFFF"/>
        <w:spacing w:after="300"/>
        <w:rPr>
          <w:color w:val="464C55"/>
        </w:rPr>
      </w:pPr>
      <w:r w:rsidRPr="00B67135">
        <w:rPr>
          <w:color w:val="464C55"/>
        </w:rPr>
        <w:t>73) разрабатывает и устанавливает обязательные требования к продукции (товарам, работам, услугам), поставляемой для войск национальной гвардии, в том числе по государственному оборонному заказу, а также к процессам проектирования (включая инженерные изыскания), производства, строительства, монтажа, наладки, эксплуатации, хранения, перевозки, реализации и утилизации указанной продукции;</w:t>
      </w:r>
    </w:p>
    <w:p w:rsidR="00B67135" w:rsidRPr="00B67135" w:rsidRDefault="00B67135" w:rsidP="00B67135">
      <w:pPr>
        <w:shd w:val="clear" w:color="auto" w:fill="FFFFFF"/>
        <w:spacing w:after="300"/>
        <w:rPr>
          <w:color w:val="464C55"/>
        </w:rPr>
      </w:pPr>
      <w:r w:rsidRPr="00B67135">
        <w:rPr>
          <w:color w:val="464C55"/>
        </w:rPr>
        <w:t>74) разрабатывает и реализует единую техническую политику в области создания, промышленного освоения, контроля качества, внедрения и эксплуатационного обслуживания продукции (товаров, работ, услуг), поставляемой для войск национальной гвардии;</w:t>
      </w:r>
    </w:p>
    <w:p w:rsidR="00B67135" w:rsidRPr="00B67135" w:rsidRDefault="00B67135" w:rsidP="00B67135">
      <w:pPr>
        <w:shd w:val="clear" w:color="auto" w:fill="FFFFFF"/>
        <w:spacing w:after="300"/>
        <w:rPr>
          <w:color w:val="464C55"/>
        </w:rPr>
      </w:pPr>
      <w:r w:rsidRPr="00B67135">
        <w:rPr>
          <w:color w:val="464C55"/>
        </w:rPr>
        <w:t>75) организует в войсках национальной гвардии хранение, эксплуатацию, модернизацию, ремонт и ликвидацию вооружения, военной и специальной техники и другого имущества;</w:t>
      </w:r>
    </w:p>
    <w:p w:rsidR="00B67135" w:rsidRPr="00B67135" w:rsidRDefault="00B67135" w:rsidP="00B67135">
      <w:pPr>
        <w:shd w:val="clear" w:color="auto" w:fill="FFFFFF"/>
        <w:rPr>
          <w:color w:val="464C55"/>
        </w:rPr>
      </w:pPr>
      <w:r w:rsidRPr="00B67135">
        <w:rPr>
          <w:color w:val="464C55"/>
        </w:rPr>
        <w:t>76) реализует высвобождаемые вооружение, военную и специальную технику, запасные части и комплектующие изделия к ним, а также боеприпасы и другое имущество, находящееся в оперативном управлении войск национальной гвардии, в порядке, установленном </w:t>
      </w:r>
      <w:hyperlink r:id="rId99" w:anchor="block_296" w:history="1">
        <w:r w:rsidRPr="00B67135">
          <w:rPr>
            <w:color w:val="3272C0"/>
          </w:rPr>
          <w:t>законодательством</w:t>
        </w:r>
      </w:hyperlink>
      <w:r w:rsidRPr="00B67135">
        <w:rPr>
          <w:color w:val="464C55"/>
        </w:rPr>
        <w:t> Российской Федерации;</w:t>
      </w:r>
    </w:p>
    <w:p w:rsidR="00B67135" w:rsidRPr="00B67135" w:rsidRDefault="00B67135" w:rsidP="00B67135">
      <w:pPr>
        <w:shd w:val="clear" w:color="auto" w:fill="FFFFFF"/>
        <w:rPr>
          <w:color w:val="464C55"/>
        </w:rPr>
      </w:pPr>
      <w:r w:rsidRPr="00B67135">
        <w:rPr>
          <w:color w:val="464C55"/>
        </w:rPr>
        <w:t>77) осуществляет в порядке, определяемом Правительством Российской Федерации, отдельные функции по </w:t>
      </w:r>
      <w:hyperlink r:id="rId100" w:anchor="block_1000" w:history="1">
        <w:r w:rsidRPr="00B67135">
          <w:rPr>
            <w:color w:val="3272C0"/>
          </w:rPr>
          <w:t>федеральному государственному надзору в области обеспечения безопасности дорожного движения</w:t>
        </w:r>
      </w:hyperlink>
      <w:r w:rsidRPr="00B67135">
        <w:rPr>
          <w:color w:val="464C55"/>
        </w:rPr>
        <w:t xml:space="preserve"> в войсках национальной гвардии, а также организует в </w:t>
      </w:r>
      <w:r w:rsidRPr="00B67135">
        <w:rPr>
          <w:color w:val="464C55"/>
        </w:rPr>
        <w:lastRenderedPageBreak/>
        <w:t>соответствии с законодательством Российской Федерации выполнение специальных разрешительных функций в области обеспечения безопасности дорожного движения;</w:t>
      </w:r>
    </w:p>
    <w:p w:rsidR="00B67135" w:rsidRPr="00B67135" w:rsidRDefault="00B67135" w:rsidP="00B67135">
      <w:pPr>
        <w:shd w:val="clear" w:color="auto" w:fill="FFFFFF"/>
        <w:spacing w:after="300"/>
        <w:rPr>
          <w:color w:val="464C55"/>
        </w:rPr>
      </w:pPr>
      <w:r w:rsidRPr="00B67135">
        <w:rPr>
          <w:color w:val="464C55"/>
        </w:rPr>
        <w:t>78) организует и проводит в войсках национальной гвардии мероприятия по предупреждению дорожно-транспортных происшествий и снижению тяжести их последствий;</w:t>
      </w:r>
    </w:p>
    <w:p w:rsidR="00B67135" w:rsidRPr="00B67135" w:rsidRDefault="00B67135" w:rsidP="00B67135">
      <w:pPr>
        <w:shd w:val="clear" w:color="auto" w:fill="FFFFFF"/>
        <w:spacing w:after="300"/>
        <w:rPr>
          <w:color w:val="464C55"/>
        </w:rPr>
      </w:pPr>
      <w:r w:rsidRPr="00B67135">
        <w:rPr>
          <w:color w:val="464C55"/>
        </w:rPr>
        <w:t>79) осуществляет в порядке, определяемом Правительством Российской Федерации, функции по федеральному государственному метрологическому надзору в отношении войск национальной гвардии при осуществлении деятельности в области обороны и безопасности государства, обеспечения законности и правопорядка;</w:t>
      </w:r>
    </w:p>
    <w:p w:rsidR="00B67135" w:rsidRPr="00B67135" w:rsidRDefault="00B67135" w:rsidP="00B67135">
      <w:pPr>
        <w:shd w:val="clear" w:color="auto" w:fill="FFFFFF"/>
        <w:spacing w:after="300"/>
        <w:rPr>
          <w:color w:val="464C55"/>
        </w:rPr>
      </w:pPr>
      <w:r w:rsidRPr="00B67135">
        <w:rPr>
          <w:color w:val="464C55"/>
        </w:rPr>
        <w:t>80) осуществляет в войсках национальной гвардии в порядке, определяемом Правительством Российской Федерации, аккредитацию на проведение поверки средств измерений военного и специального назначения, аттестации эталонов единиц величин и обязательной метрологической экспертизы вооружения, военной и специальной техники и технической документации на них;</w:t>
      </w:r>
    </w:p>
    <w:p w:rsidR="00B67135" w:rsidRPr="00B67135" w:rsidRDefault="00B67135" w:rsidP="00B67135">
      <w:pPr>
        <w:shd w:val="clear" w:color="auto" w:fill="FFFFFF"/>
        <w:spacing w:after="300"/>
        <w:rPr>
          <w:color w:val="464C55"/>
        </w:rPr>
      </w:pPr>
      <w:r w:rsidRPr="00B67135">
        <w:rPr>
          <w:color w:val="464C55"/>
        </w:rPr>
        <w:t>81) организует профессиональное обучение водителей транспортных средств, допущенных (допускаемых) к управлению транспортными средствами войск национальной гвардии, оборудованными устройствами для подачи специальных световых и звуковых сигналов;</w:t>
      </w:r>
    </w:p>
    <w:p w:rsidR="00B67135" w:rsidRPr="00B67135" w:rsidRDefault="00B67135" w:rsidP="00B67135">
      <w:pPr>
        <w:shd w:val="clear" w:color="auto" w:fill="FFFFFF"/>
        <w:spacing w:after="300"/>
        <w:rPr>
          <w:color w:val="464C55"/>
        </w:rPr>
      </w:pPr>
      <w:r w:rsidRPr="00B67135">
        <w:rPr>
          <w:color w:val="464C55"/>
        </w:rPr>
        <w:t>82) участвует в работе по стандартизации, метрологическому обеспечению, подтверждению соответствия установленным требованиям и каталогизации продукции (товаров, работ, услуг), поставляемой в том числе по государственному оборонному заказу;</w:t>
      </w:r>
    </w:p>
    <w:p w:rsidR="00B67135" w:rsidRPr="00B67135" w:rsidRDefault="00B67135" w:rsidP="00B67135">
      <w:pPr>
        <w:shd w:val="clear" w:color="auto" w:fill="FFFFFF"/>
        <w:spacing w:after="300"/>
        <w:rPr>
          <w:color w:val="464C55"/>
        </w:rPr>
      </w:pPr>
      <w:r w:rsidRPr="00B67135">
        <w:rPr>
          <w:color w:val="464C55"/>
        </w:rPr>
        <w:t>83) организует и осуществляет информационно-правовое обеспечение деятельности войск национальной гвардии, в том числе ведение информационных систем, содержащих правовую информацию по вопросам, относящимся к установленным сферам деятельности;</w:t>
      </w:r>
    </w:p>
    <w:p w:rsidR="00B67135" w:rsidRPr="00B67135" w:rsidRDefault="00B67135" w:rsidP="00B67135">
      <w:pPr>
        <w:shd w:val="clear" w:color="auto" w:fill="FFFFFF"/>
        <w:rPr>
          <w:color w:val="464C55"/>
        </w:rPr>
      </w:pPr>
      <w:r w:rsidRPr="00B67135">
        <w:rPr>
          <w:color w:val="464C55"/>
        </w:rPr>
        <w:t>84) </w:t>
      </w:r>
      <w:hyperlink r:id="rId101" w:anchor="block_1000" w:history="1">
        <w:r w:rsidRPr="00B67135">
          <w:rPr>
            <w:color w:val="3272C0"/>
          </w:rPr>
          <w:t>обеспечивает</w:t>
        </w:r>
      </w:hyperlink>
      <w:r w:rsidRPr="00B67135">
        <w:rPr>
          <w:color w:val="464C55"/>
        </w:rPr>
        <w:t> федеральный государственный санитарно-эпидемиологический надзор на объектах войск национальной гвардии;</w:t>
      </w:r>
    </w:p>
    <w:p w:rsidR="00B67135" w:rsidRPr="00B67135" w:rsidRDefault="00B67135" w:rsidP="00B67135">
      <w:pPr>
        <w:shd w:val="clear" w:color="auto" w:fill="FFFFFF"/>
        <w:rPr>
          <w:color w:val="464C55"/>
        </w:rPr>
      </w:pPr>
      <w:r w:rsidRPr="00B67135">
        <w:rPr>
          <w:color w:val="464C55"/>
        </w:rPr>
        <w:t>85) осуществляет федеральный государственный ветеринарный надзор и федеральный государственный карантинный фитосанитарный контроль (надзор) в войсках национальной гвардии и обеспечивает эпизоотическое благополучие в местах дислокации войск национальной гвардии;</w:t>
      </w:r>
    </w:p>
    <w:p w:rsidR="00B67135" w:rsidRPr="00B67135" w:rsidRDefault="00B67135" w:rsidP="00B67135">
      <w:pPr>
        <w:shd w:val="clear" w:color="auto" w:fill="FFFFFF"/>
        <w:rPr>
          <w:color w:val="464C55"/>
        </w:rPr>
      </w:pPr>
      <w:r w:rsidRPr="00B67135">
        <w:rPr>
          <w:color w:val="464C55"/>
        </w:rPr>
        <w:t>86) обеспечивает выполнение в войсках национальной гвардии экологических требований, предусмотренных </w:t>
      </w:r>
      <w:hyperlink r:id="rId102" w:anchor="block_700" w:history="1">
        <w:r w:rsidRPr="00B67135">
          <w:rPr>
            <w:color w:val="3272C0"/>
          </w:rPr>
          <w:t>законодательством</w:t>
        </w:r>
      </w:hyperlink>
      <w:r w:rsidRPr="00B67135">
        <w:rPr>
          <w:color w:val="464C55"/>
        </w:rPr>
        <w:t> Российской Федерации в области охраны окружающей среды;</w:t>
      </w:r>
    </w:p>
    <w:p w:rsidR="00B67135" w:rsidRPr="00B67135" w:rsidRDefault="00B67135" w:rsidP="00B67135">
      <w:pPr>
        <w:shd w:val="clear" w:color="auto" w:fill="FFFFFF"/>
        <w:rPr>
          <w:color w:val="464C55"/>
        </w:rPr>
      </w:pPr>
      <w:r w:rsidRPr="00B67135">
        <w:rPr>
          <w:color w:val="464C55"/>
        </w:rPr>
        <w:t>87) </w:t>
      </w:r>
      <w:hyperlink r:id="rId103" w:anchor="block_1000" w:history="1">
        <w:r w:rsidRPr="00B67135">
          <w:rPr>
            <w:color w:val="3272C0"/>
          </w:rPr>
          <w:t>осуществляет</w:t>
        </w:r>
      </w:hyperlink>
      <w:r w:rsidRPr="00B67135">
        <w:rPr>
          <w:color w:val="464C55"/>
        </w:rPr>
        <w:t> федеральный государственный пожарный надзор на объектах войск национальной гвардии и разрабатывает меры по обеспечению пожарной безопасности на таких объектах;</w:t>
      </w:r>
    </w:p>
    <w:p w:rsidR="00B67135" w:rsidRPr="00B67135" w:rsidRDefault="00B67135" w:rsidP="00B67135">
      <w:pPr>
        <w:shd w:val="clear" w:color="auto" w:fill="F0E9D3"/>
        <w:spacing w:line="264" w:lineRule="atLeast"/>
        <w:rPr>
          <w:color w:val="464C55"/>
        </w:rPr>
      </w:pPr>
      <w:r w:rsidRPr="00B67135">
        <w:rPr>
          <w:color w:val="464C55"/>
        </w:rPr>
        <w:t>См. </w:t>
      </w:r>
      <w:hyperlink r:id="rId104" w:anchor="block_1000" w:history="1">
        <w:r w:rsidRPr="00B67135">
          <w:rPr>
            <w:color w:val="3272C0"/>
          </w:rPr>
          <w:t>Положение</w:t>
        </w:r>
      </w:hyperlink>
      <w:r w:rsidRPr="00B67135">
        <w:rPr>
          <w:color w:val="464C55"/>
        </w:rPr>
        <w:t> о ведомственной пожарной охране войск национальной гвардии РФ, утвержденное </w:t>
      </w:r>
      <w:hyperlink r:id="rId105" w:history="1">
        <w:r w:rsidRPr="00B67135">
          <w:rPr>
            <w:color w:val="3272C0"/>
          </w:rPr>
          <w:t>приказом</w:t>
        </w:r>
      </w:hyperlink>
      <w:r w:rsidRPr="00B67135">
        <w:rPr>
          <w:color w:val="464C55"/>
        </w:rPr>
        <w:t> Росгвардии от 4 апреля 2017 г. N 101</w:t>
      </w:r>
    </w:p>
    <w:p w:rsidR="00B67135" w:rsidRPr="00B67135" w:rsidRDefault="00B67135" w:rsidP="00B67135">
      <w:pPr>
        <w:shd w:val="clear" w:color="auto" w:fill="FFFFFF"/>
        <w:rPr>
          <w:color w:val="464C55"/>
        </w:rPr>
      </w:pPr>
      <w:r w:rsidRPr="00B67135">
        <w:rPr>
          <w:color w:val="464C55"/>
        </w:rPr>
        <w:t>88) организует в войсках национальной гвардии прием граждан, своевременное и в полном объеме рассмотрение их устных и письменных обращений, принятие решений по таким обращениям и направление ответов в установленный </w:t>
      </w:r>
      <w:hyperlink r:id="rId106" w:anchor="block_12" w:history="1">
        <w:r w:rsidRPr="00B67135">
          <w:rPr>
            <w:color w:val="3272C0"/>
          </w:rPr>
          <w:t>законодательством</w:t>
        </w:r>
      </w:hyperlink>
      <w:r w:rsidRPr="00B67135">
        <w:rPr>
          <w:color w:val="464C55"/>
        </w:rPr>
        <w:t> Российской Федерации срок;</w:t>
      </w:r>
    </w:p>
    <w:p w:rsidR="00B67135" w:rsidRPr="00B67135" w:rsidRDefault="00B67135" w:rsidP="00B67135">
      <w:pPr>
        <w:shd w:val="clear" w:color="auto" w:fill="F0E9D3"/>
        <w:spacing w:line="264" w:lineRule="atLeast"/>
        <w:rPr>
          <w:color w:val="464C55"/>
        </w:rPr>
      </w:pPr>
      <w:r w:rsidRPr="00B67135">
        <w:rPr>
          <w:color w:val="464C55"/>
        </w:rPr>
        <w:lastRenderedPageBreak/>
        <w:t>См. </w:t>
      </w:r>
      <w:hyperlink r:id="rId107" w:anchor="block_1000" w:history="1">
        <w:r w:rsidRPr="00B67135">
          <w:rPr>
            <w:color w:val="3272C0"/>
          </w:rPr>
          <w:t>Инструкцию</w:t>
        </w:r>
      </w:hyperlink>
      <w:r w:rsidRPr="00B67135">
        <w:rPr>
          <w:color w:val="464C55"/>
        </w:rPr>
        <w:t> о порядке рассмотрения обращений граждан и организаций в войсках национальной гвардии Российской Федерации, утвержденную </w:t>
      </w:r>
      <w:hyperlink r:id="rId108" w:history="1">
        <w:r w:rsidRPr="00B67135">
          <w:rPr>
            <w:color w:val="3272C0"/>
          </w:rPr>
          <w:t>приказом</w:t>
        </w:r>
      </w:hyperlink>
      <w:r w:rsidRPr="00B67135">
        <w:rPr>
          <w:color w:val="464C55"/>
        </w:rPr>
        <w:t> Федеральной службы войск национальной гвардии от 9 июня 2017 г. N 170</w:t>
      </w:r>
    </w:p>
    <w:p w:rsidR="00B67135" w:rsidRPr="00B67135" w:rsidRDefault="00B67135" w:rsidP="00B67135">
      <w:pPr>
        <w:shd w:val="clear" w:color="auto" w:fill="FFFFFF"/>
        <w:rPr>
          <w:color w:val="464C55"/>
        </w:rPr>
      </w:pPr>
      <w:r w:rsidRPr="00B67135">
        <w:rPr>
          <w:color w:val="464C55"/>
        </w:rPr>
        <w:t>89) </w:t>
      </w:r>
      <w:hyperlink r:id="rId109" w:anchor="block_1000" w:history="1">
        <w:r w:rsidRPr="00B67135">
          <w:rPr>
            <w:color w:val="3272C0"/>
          </w:rPr>
          <w:t>организует</w:t>
        </w:r>
      </w:hyperlink>
      <w:r w:rsidRPr="00B67135">
        <w:rPr>
          <w:color w:val="464C55"/>
        </w:rPr>
        <w:t> работу по ведению делопроизводства, комплектованию, хранению, учету и использованию архивных документов в войсках национальной гвардии;</w:t>
      </w:r>
    </w:p>
    <w:p w:rsidR="00B67135" w:rsidRPr="00B67135" w:rsidRDefault="00B67135" w:rsidP="00B67135">
      <w:pPr>
        <w:shd w:val="clear" w:color="auto" w:fill="FFFFFF"/>
        <w:spacing w:after="300"/>
        <w:rPr>
          <w:color w:val="464C55"/>
        </w:rPr>
      </w:pPr>
      <w:r w:rsidRPr="00B67135">
        <w:rPr>
          <w:color w:val="464C55"/>
        </w:rPr>
        <w:t>90) осуществляет функции главного распорядителя и получателя средств федерального бюджета, а также бюджетные полномочия главного администратора доходов федерального бюджета, администратора источников финансирования дефицита федерального бюджета;</w:t>
      </w:r>
    </w:p>
    <w:p w:rsidR="00B67135" w:rsidRPr="00B67135" w:rsidRDefault="00B67135" w:rsidP="00B67135">
      <w:pPr>
        <w:shd w:val="clear" w:color="auto" w:fill="FFFFFF"/>
        <w:spacing w:after="300"/>
        <w:rPr>
          <w:color w:val="464C55"/>
        </w:rPr>
      </w:pPr>
      <w:r w:rsidRPr="00B67135">
        <w:rPr>
          <w:color w:val="464C55"/>
        </w:rPr>
        <w:t>91) подготавливает предложения по формированию федерального бюджета; обеспечивает контроль за целевым использованием бюджетных ассигнований, предусмотренных в федеральном бюджете на соответствующий год на содержание войск национальной гвардии, и контроль утвержденных лимитов бюджетных обязательств; ведет бюджетный учет, формирует и представляет бюджетную, а также иную отчетность в соответствии с законодательством Российской Федерации;</w:t>
      </w:r>
    </w:p>
    <w:p w:rsidR="00B67135" w:rsidRPr="00B67135" w:rsidRDefault="00B67135" w:rsidP="00B67135">
      <w:pPr>
        <w:shd w:val="clear" w:color="auto" w:fill="FFFFFF"/>
        <w:rPr>
          <w:color w:val="464C55"/>
        </w:rPr>
      </w:pPr>
      <w:r w:rsidRPr="00B67135">
        <w:rPr>
          <w:color w:val="464C55"/>
        </w:rPr>
        <w:t>92) определяет </w:t>
      </w:r>
      <w:hyperlink r:id="rId110" w:anchor="block_1000" w:history="1">
        <w:r w:rsidRPr="00B67135">
          <w:rPr>
            <w:color w:val="3272C0"/>
          </w:rPr>
          <w:t>порядок</w:t>
        </w:r>
      </w:hyperlink>
      <w:r w:rsidRPr="00B67135">
        <w:rPr>
          <w:color w:val="464C55"/>
        </w:rPr>
        <w:t> обеспечения войск национальной гвардии бланками воинских перевозочных документов, </w:t>
      </w:r>
      <w:hyperlink r:id="rId111" w:anchor="block_2000" w:history="1">
        <w:r w:rsidRPr="00B67135">
          <w:rPr>
            <w:color w:val="3272C0"/>
          </w:rPr>
          <w:t>порядок</w:t>
        </w:r>
      </w:hyperlink>
      <w:r w:rsidRPr="00B67135">
        <w:rPr>
          <w:color w:val="464C55"/>
        </w:rPr>
        <w:t> их учета и хранения, а также </w:t>
      </w:r>
      <w:hyperlink r:id="rId112" w:anchor="block_3000" w:history="1">
        <w:r w:rsidRPr="00B67135">
          <w:rPr>
            <w:color w:val="3272C0"/>
          </w:rPr>
          <w:t>порядок</w:t>
        </w:r>
      </w:hyperlink>
      <w:r w:rsidRPr="00B67135">
        <w:rPr>
          <w:color w:val="464C55"/>
        </w:rPr>
        <w:t> оформления, выдачи и использования воинских перевозочных документов, отчетности по ним и организации контроля за их использованием в войсках национальной гвардии;</w:t>
      </w:r>
    </w:p>
    <w:p w:rsidR="00B67135" w:rsidRPr="00B67135" w:rsidRDefault="00B67135" w:rsidP="00B67135">
      <w:pPr>
        <w:shd w:val="clear" w:color="auto" w:fill="FFFFFF"/>
        <w:spacing w:after="300"/>
        <w:rPr>
          <w:color w:val="464C55"/>
        </w:rPr>
      </w:pPr>
      <w:r w:rsidRPr="00B67135">
        <w:rPr>
          <w:color w:val="464C55"/>
        </w:rPr>
        <w:t>93) организует и осуществляет в установленном порядке внутренний финансовый контроль и внутренний финансовый аудит в войсках национальной гвардии и в организациях, находящихся в ведении Росгвардии;</w:t>
      </w:r>
    </w:p>
    <w:p w:rsidR="00B67135" w:rsidRPr="00B67135" w:rsidRDefault="00B67135" w:rsidP="00B67135">
      <w:pPr>
        <w:shd w:val="clear" w:color="auto" w:fill="FFFFFF"/>
        <w:spacing w:after="300"/>
        <w:rPr>
          <w:color w:val="464C55"/>
        </w:rPr>
      </w:pPr>
      <w:r w:rsidRPr="00B67135">
        <w:rPr>
          <w:color w:val="464C55"/>
        </w:rPr>
        <w:t>94) разрабатывает и реализует меры по обеспечению правовой и социальной защиты военнослужащих, сотрудников, федеральных государственных гражданских служащих и работников войск национальной гвардии; оказывает им в соответствии с законодательством Российской Федерации правовую помощь в защите их прав и свобод по делам, возникшим в связи с исполнением ими обязанностей военной службы, осуществлением служебной (трудовой) деятельности;</w:t>
      </w:r>
    </w:p>
    <w:p w:rsidR="00B67135" w:rsidRPr="00B67135" w:rsidRDefault="00B67135" w:rsidP="00B67135">
      <w:pPr>
        <w:shd w:val="clear" w:color="auto" w:fill="FFFFFF"/>
        <w:spacing w:after="300"/>
        <w:rPr>
          <w:color w:val="464C55"/>
        </w:rPr>
      </w:pPr>
      <w:r w:rsidRPr="00B67135">
        <w:rPr>
          <w:color w:val="464C55"/>
        </w:rPr>
        <w:t>95) организует государственное страхование жизни и здоровья военнослужащих и сотрудников войск национальной гвардии;</w:t>
      </w:r>
    </w:p>
    <w:p w:rsidR="00B67135" w:rsidRPr="00B67135" w:rsidRDefault="00B67135" w:rsidP="00B67135">
      <w:pPr>
        <w:shd w:val="clear" w:color="auto" w:fill="FFFFFF"/>
        <w:rPr>
          <w:color w:val="464C55"/>
        </w:rPr>
      </w:pPr>
      <w:r w:rsidRPr="00B67135">
        <w:rPr>
          <w:color w:val="464C55"/>
        </w:rPr>
        <w:t>96) организует санитарно-эпидемиологические, профилактические, лечебно-оздоровительные, реабилитационные, санаторно-курортные и </w:t>
      </w:r>
      <w:hyperlink r:id="rId113" w:history="1">
        <w:r w:rsidRPr="00B67135">
          <w:rPr>
            <w:color w:val="3272C0"/>
          </w:rPr>
          <w:t>иные мероприятия</w:t>
        </w:r>
      </w:hyperlink>
      <w:r w:rsidRPr="00B67135">
        <w:rPr>
          <w:color w:val="464C55"/>
        </w:rPr>
        <w:t>, направленные на охрану и укрепление здоровья военнослужащих и сотрудников войск национальной гвардии, граждан, уволенных с военной службы (службы) из войск национальной гвардии, а также иных лиц, соответствующее обеспечение которых возложено на Росгвардию в соответствии с законодательством Российской Федерации;</w:t>
      </w:r>
    </w:p>
    <w:p w:rsidR="00B67135" w:rsidRPr="00B67135" w:rsidRDefault="00B67135" w:rsidP="00B67135">
      <w:pPr>
        <w:shd w:val="clear" w:color="auto" w:fill="FFFFFF"/>
        <w:spacing w:after="300"/>
        <w:rPr>
          <w:color w:val="464C55"/>
        </w:rPr>
      </w:pPr>
      <w:r w:rsidRPr="00B67135">
        <w:rPr>
          <w:color w:val="464C55"/>
        </w:rPr>
        <w:t>97) осуществляет иные полномочия в установленных сферах деятельности в соответствии с федеральными конституционными законами, федеральными законами, актами Президента Российской Федерации и Правительства Российской Федерации.</w:t>
      </w:r>
    </w:p>
    <w:p w:rsidR="00B67135" w:rsidRPr="00B67135" w:rsidRDefault="00B67135" w:rsidP="00B67135">
      <w:pPr>
        <w:shd w:val="clear" w:color="auto" w:fill="FFFFFF"/>
        <w:spacing w:after="300"/>
        <w:rPr>
          <w:color w:val="464C55"/>
        </w:rPr>
      </w:pPr>
      <w:r w:rsidRPr="00B67135">
        <w:rPr>
          <w:color w:val="464C55"/>
        </w:rPr>
        <w:t>10. Росгвардия в целях осуществления своих полномочий имеет право:</w:t>
      </w:r>
    </w:p>
    <w:p w:rsidR="00B67135" w:rsidRPr="00B67135" w:rsidRDefault="00B67135" w:rsidP="00B67135">
      <w:pPr>
        <w:shd w:val="clear" w:color="auto" w:fill="FFFFFF"/>
        <w:spacing w:after="300"/>
        <w:rPr>
          <w:color w:val="464C55"/>
        </w:rPr>
      </w:pPr>
      <w:r w:rsidRPr="00B67135">
        <w:rPr>
          <w:color w:val="464C55"/>
        </w:rPr>
        <w:t>1) издавать нормативные правовые акты и иные документы по вопросам, относящимся к ее компетенции;</w:t>
      </w:r>
    </w:p>
    <w:p w:rsidR="00B67135" w:rsidRPr="00B67135" w:rsidRDefault="00B67135" w:rsidP="00B67135">
      <w:pPr>
        <w:shd w:val="clear" w:color="auto" w:fill="FFFFFF"/>
        <w:spacing w:after="300"/>
        <w:rPr>
          <w:color w:val="464C55"/>
        </w:rPr>
      </w:pPr>
      <w:r w:rsidRPr="00B67135">
        <w:rPr>
          <w:color w:val="464C55"/>
        </w:rPr>
        <w:t xml:space="preserve">2) запрашивать и получать в установленном порядке от федеральных органов исполнительной власти, органов государственной власти субъектов Российской </w:t>
      </w:r>
      <w:r w:rsidRPr="00B67135">
        <w:rPr>
          <w:color w:val="464C55"/>
        </w:rPr>
        <w:lastRenderedPageBreak/>
        <w:t>Федерации, иных государственных органов, органов местного самоуправления, общественных объединений и организаций, должностных лиц этих органов и организаций, а также от граждан документы, справочные и иные материалы, необходимые для принятия решений по вопросам, относящимся к установленным сферам деятельности;</w:t>
      </w:r>
    </w:p>
    <w:p w:rsidR="00B67135" w:rsidRPr="00B67135" w:rsidRDefault="00B67135" w:rsidP="00B67135">
      <w:pPr>
        <w:shd w:val="clear" w:color="auto" w:fill="FFFFFF"/>
        <w:spacing w:after="300"/>
        <w:rPr>
          <w:color w:val="464C55"/>
        </w:rPr>
      </w:pPr>
      <w:r w:rsidRPr="00B67135">
        <w:rPr>
          <w:color w:val="464C55"/>
        </w:rPr>
        <w:t>3) получать в установленном порядке для выполнения возложенных на войска национальной гвардии задач доступ к информационным системам и информационным ресурсам;</w:t>
      </w:r>
    </w:p>
    <w:p w:rsidR="00B67135" w:rsidRPr="00B67135" w:rsidRDefault="00B67135" w:rsidP="00B67135">
      <w:pPr>
        <w:shd w:val="clear" w:color="auto" w:fill="FFFFFF"/>
        <w:spacing w:after="300"/>
        <w:rPr>
          <w:color w:val="464C55"/>
        </w:rPr>
      </w:pPr>
      <w:r w:rsidRPr="00B67135">
        <w:rPr>
          <w:color w:val="464C55"/>
        </w:rPr>
        <w:t>4) привлекать в установленном порядке для выработки решений по вопросам, относящимся к установленным сферам деятельности, научные и иные организации, общественные объединения, ученых и специалистов, в том числе на договорной основе;</w:t>
      </w:r>
    </w:p>
    <w:p w:rsidR="00B67135" w:rsidRPr="00B67135" w:rsidRDefault="00B67135" w:rsidP="00B67135">
      <w:pPr>
        <w:shd w:val="clear" w:color="auto" w:fill="FFFFFF"/>
        <w:spacing w:after="300"/>
        <w:rPr>
          <w:color w:val="464C55"/>
        </w:rPr>
      </w:pPr>
      <w:r w:rsidRPr="00B67135">
        <w:rPr>
          <w:color w:val="464C55"/>
        </w:rPr>
        <w:t>5) осуществлять функции государственного заказчика при размещении заказов на поставки товаров, выполнение работ, оказание услуг, в том числе функции государственного заказчика по капитальному строительству, реконструкции, текущему и капитальному ремонту объектов войск национальной гвардии, а также по жилищному строительству;</w:t>
      </w:r>
    </w:p>
    <w:p w:rsidR="00B67135" w:rsidRPr="00B67135" w:rsidRDefault="00B67135" w:rsidP="00B67135">
      <w:pPr>
        <w:shd w:val="clear" w:color="auto" w:fill="FFFFFF"/>
        <w:spacing w:after="300"/>
        <w:rPr>
          <w:color w:val="464C55"/>
        </w:rPr>
      </w:pPr>
      <w:r w:rsidRPr="00B67135">
        <w:rPr>
          <w:color w:val="464C55"/>
        </w:rPr>
        <w:t>6) осуществлять управление и распоряжение жилищным фондом, закрепленным на праве оперативного управления за войсками национальной гвардии, в соответствии с его назначением; иметь специализированный жилищный фонд (служебные жилые помещения, жилые помещения в общежитиях); вести учет военнослужащих, сотрудников, федеральных государственных гражданских служащих и работников войск национальной гвардии, не обеспеченных жилыми помещениями в населенном пункте по месту службы (работы) или нуждающихся в улучшении жилищных условий;</w:t>
      </w:r>
    </w:p>
    <w:p w:rsidR="00B67135" w:rsidRPr="00B67135" w:rsidRDefault="00B67135" w:rsidP="00B67135">
      <w:pPr>
        <w:shd w:val="clear" w:color="auto" w:fill="FFFFFF"/>
        <w:rPr>
          <w:color w:val="464C55"/>
        </w:rPr>
      </w:pPr>
      <w:r w:rsidRPr="00B67135">
        <w:rPr>
          <w:color w:val="464C55"/>
        </w:rPr>
        <w:t>7) утратил силу с 30 декабря 2019 г. - </w:t>
      </w:r>
      <w:hyperlink r:id="rId114" w:anchor="block_12" w:history="1">
        <w:r w:rsidRPr="00B67135">
          <w:rPr>
            <w:color w:val="3272C0"/>
          </w:rPr>
          <w:t>Указ</w:t>
        </w:r>
      </w:hyperlink>
      <w:r w:rsidRPr="00B67135">
        <w:rPr>
          <w:color w:val="464C55"/>
        </w:rPr>
        <w:t> Президента России от 30 декабря 2019 г. N 636</w:t>
      </w:r>
    </w:p>
    <w:p w:rsidR="00B67135" w:rsidRPr="00B67135" w:rsidRDefault="00B67135" w:rsidP="00B67135">
      <w:pPr>
        <w:shd w:val="clear" w:color="auto" w:fill="F0E9D3"/>
        <w:spacing w:line="264" w:lineRule="atLeast"/>
        <w:rPr>
          <w:color w:val="464C55"/>
        </w:rPr>
      </w:pPr>
      <w:hyperlink r:id="rId115" w:anchor="/document/77686099/block/1107" w:history="1">
        <w:r w:rsidRPr="00B67135">
          <w:rPr>
            <w:color w:val="3272C0"/>
          </w:rPr>
          <w:t>См. предыдущую редакцию</w:t>
        </w:r>
      </w:hyperlink>
    </w:p>
    <w:p w:rsidR="00B67135" w:rsidRPr="00B67135" w:rsidRDefault="00B67135" w:rsidP="00B67135">
      <w:pPr>
        <w:shd w:val="clear" w:color="auto" w:fill="FFFFFF"/>
        <w:rPr>
          <w:color w:val="464C55"/>
        </w:rPr>
      </w:pPr>
      <w:r w:rsidRPr="00B67135">
        <w:rPr>
          <w:color w:val="464C55"/>
        </w:rPr>
        <w:t>8) утратил силу с 30 декабря 2019 г. - </w:t>
      </w:r>
      <w:hyperlink r:id="rId116" w:anchor="block_12" w:history="1">
        <w:r w:rsidRPr="00B67135">
          <w:rPr>
            <w:color w:val="3272C0"/>
          </w:rPr>
          <w:t>Указ</w:t>
        </w:r>
      </w:hyperlink>
      <w:r w:rsidRPr="00B67135">
        <w:rPr>
          <w:color w:val="464C55"/>
        </w:rPr>
        <w:t> Президента России от 30 декабря 2019 г. N 636</w:t>
      </w:r>
    </w:p>
    <w:p w:rsidR="00B67135" w:rsidRPr="00B67135" w:rsidRDefault="00B67135" w:rsidP="00B67135">
      <w:pPr>
        <w:shd w:val="clear" w:color="auto" w:fill="F0E9D3"/>
        <w:spacing w:line="264" w:lineRule="atLeast"/>
        <w:rPr>
          <w:color w:val="464C55"/>
        </w:rPr>
      </w:pPr>
      <w:hyperlink r:id="rId117" w:anchor="/document/77686099/block/1108"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9) взаимодействовать в установленном порядке с органами государственной власти иностранных государств и международными организациями по вопросам, относящимся к компетенции Росгвардии;</w:t>
      </w:r>
    </w:p>
    <w:p w:rsidR="00B67135" w:rsidRPr="00B67135" w:rsidRDefault="00B67135" w:rsidP="00B67135">
      <w:pPr>
        <w:shd w:val="clear" w:color="auto" w:fill="FFFFFF"/>
        <w:spacing w:after="300"/>
        <w:rPr>
          <w:color w:val="464C55"/>
        </w:rPr>
      </w:pPr>
      <w:r w:rsidRPr="00B67135">
        <w:rPr>
          <w:color w:val="464C55"/>
        </w:rPr>
        <w:t>10) заключать в соответствии с законодательством Российской Федерации международные договоры Российской Федерации межведомственного характера по вопросам, относящимся к компетенции Росгвардии;</w:t>
      </w:r>
    </w:p>
    <w:p w:rsidR="00B67135" w:rsidRPr="00B67135" w:rsidRDefault="00B67135" w:rsidP="00B67135">
      <w:pPr>
        <w:shd w:val="clear" w:color="auto" w:fill="FFFFFF"/>
        <w:spacing w:after="300"/>
        <w:rPr>
          <w:color w:val="464C55"/>
        </w:rPr>
      </w:pPr>
      <w:r w:rsidRPr="00B67135">
        <w:rPr>
          <w:color w:val="464C55"/>
        </w:rPr>
        <w:t>11) учреждать в соответствии с законодательством Российской Федерации печатные и электронные средства массовой информации для освещения деятельности войск национальной гвардии, опубликования официальных объявлений, размещения других материалов по вопросам, относящимся к установленным сферам деятельности;</w:t>
      </w:r>
    </w:p>
    <w:p w:rsidR="00B67135" w:rsidRPr="00B67135" w:rsidRDefault="00B67135" w:rsidP="00B67135">
      <w:pPr>
        <w:shd w:val="clear" w:color="auto" w:fill="FFFFFF"/>
        <w:rPr>
          <w:color w:val="464C55"/>
        </w:rPr>
      </w:pPr>
      <w:r w:rsidRPr="00B67135">
        <w:rPr>
          <w:color w:val="464C55"/>
        </w:rPr>
        <w:t>12) образовывать координационные, консультативные, экспертные и совещательные органы (советы, </w:t>
      </w:r>
      <w:hyperlink r:id="rId118" w:anchor="block_98" w:history="1">
        <w:r w:rsidRPr="00B67135">
          <w:rPr>
            <w:color w:val="3272C0"/>
          </w:rPr>
          <w:t>комиссии</w:t>
        </w:r>
      </w:hyperlink>
      <w:r w:rsidRPr="00B67135">
        <w:rPr>
          <w:color w:val="464C55"/>
        </w:rPr>
        <w:t>), в том числе межведомственные, в установленных сферах деятельности;</w:t>
      </w:r>
    </w:p>
    <w:p w:rsidR="00B67135" w:rsidRPr="00B67135" w:rsidRDefault="00B67135" w:rsidP="00B67135">
      <w:pPr>
        <w:shd w:val="clear" w:color="auto" w:fill="FFFFFF"/>
        <w:spacing w:after="300"/>
        <w:rPr>
          <w:color w:val="464C55"/>
        </w:rPr>
      </w:pPr>
      <w:r w:rsidRPr="00B67135">
        <w:rPr>
          <w:color w:val="464C55"/>
        </w:rPr>
        <w:t xml:space="preserve">13) осуществлять межведомственное информационное взаимодействие, в том числе применять в порядке, установленном законодательством Российской Федерации, электронные формы приема и регистрации документов, уведомления о ходе предоставления государственных услуг, а также электронные формы взаимодействия с другими федеральными органами исполнительной власти, органами исполнительной </w:t>
      </w:r>
      <w:r w:rsidRPr="00B67135">
        <w:rPr>
          <w:color w:val="464C55"/>
        </w:rPr>
        <w:lastRenderedPageBreak/>
        <w:t>власти субъектов Российской Федерации, органами местного самоуправления, общественными объединениями и организациями;</w:t>
      </w:r>
    </w:p>
    <w:p w:rsidR="00B67135" w:rsidRPr="00B67135" w:rsidRDefault="00B67135" w:rsidP="00B67135">
      <w:pPr>
        <w:shd w:val="clear" w:color="auto" w:fill="FFFFFF"/>
        <w:spacing w:after="300"/>
        <w:rPr>
          <w:color w:val="464C55"/>
        </w:rPr>
      </w:pPr>
      <w:r w:rsidRPr="00B67135">
        <w:rPr>
          <w:color w:val="464C55"/>
        </w:rPr>
        <w:t>14) организовывать на возмездной или безвозмездной основе подготовку кадров в интересах других федеральных органов исполнительной власти; обеспечивать в соответствии с международными договорами Российской Федерации подготовку кадров для соответствующих органов иностранных государств;</w:t>
      </w:r>
    </w:p>
    <w:p w:rsidR="00B67135" w:rsidRPr="00B67135" w:rsidRDefault="00B67135" w:rsidP="00B67135">
      <w:pPr>
        <w:shd w:val="clear" w:color="auto" w:fill="FFFFFF"/>
        <w:spacing w:after="300"/>
        <w:rPr>
          <w:color w:val="464C55"/>
        </w:rPr>
      </w:pPr>
      <w:r w:rsidRPr="00B67135">
        <w:rPr>
          <w:color w:val="464C55"/>
        </w:rPr>
        <w:t>15) организовывать проведение научных исследований, опытно-конструкторских и иных работ, направленных на создание новых и модернизацию существующих образцов вооружения, военной и специальной техники и иных видов материально-технического обеспечения, предназначенных для выполнения задач в установленных сферах деятельности;</w:t>
      </w:r>
    </w:p>
    <w:p w:rsidR="00B67135" w:rsidRPr="00B67135" w:rsidRDefault="00B67135" w:rsidP="00B67135">
      <w:pPr>
        <w:shd w:val="clear" w:color="auto" w:fill="FFFFFF"/>
        <w:spacing w:after="300"/>
        <w:rPr>
          <w:color w:val="464C55"/>
        </w:rPr>
      </w:pPr>
      <w:r w:rsidRPr="00B67135">
        <w:rPr>
          <w:color w:val="464C55"/>
        </w:rPr>
        <w:t>16) разрабатывать требования к инженерно-техническим средствам охраны; разрабатывать научно-технические и методические документы, определяющие порядок оборудования важных государственных объектов, специальных грузов, сооружений на коммуникациях, особо важных и режимных объектов и иных объектов, а также имущества физических и юридических лиц, охраняемого по договорам, инженерно-техническими средствами охраны, включая порядок их применения, при выполнении возложенных на войска национальной гвардии задач по охране указанных объектов, специальных грузов, сооружений, имущества;</w:t>
      </w:r>
    </w:p>
    <w:p w:rsidR="00B67135" w:rsidRPr="00B67135" w:rsidRDefault="00B67135" w:rsidP="00B67135">
      <w:pPr>
        <w:shd w:val="clear" w:color="auto" w:fill="FFFFFF"/>
        <w:spacing w:after="300"/>
        <w:rPr>
          <w:color w:val="464C55"/>
        </w:rPr>
      </w:pPr>
      <w:r w:rsidRPr="00B67135">
        <w:rPr>
          <w:color w:val="464C55"/>
        </w:rPr>
        <w:t>17) использовать в своей деятельности информационные системы, информационно-коммуникационные системы передачи данных, видео- и аудиотехнику, кино- и фотоаппаратуру, другие технические и специальные средства, а также современную информационно-телекоммуникационную инфраструктуру;</w:t>
      </w:r>
    </w:p>
    <w:p w:rsidR="00B67135" w:rsidRPr="00B67135" w:rsidRDefault="00B67135" w:rsidP="00B67135">
      <w:pPr>
        <w:shd w:val="clear" w:color="auto" w:fill="FFFFFF"/>
        <w:spacing w:after="300"/>
        <w:rPr>
          <w:color w:val="464C55"/>
        </w:rPr>
      </w:pPr>
      <w:r w:rsidRPr="00B67135">
        <w:rPr>
          <w:color w:val="464C55"/>
        </w:rPr>
        <w:t>18) использовать радиочастотный спектр в целях выполнения задач в установленных сферах деятельности;</w:t>
      </w:r>
    </w:p>
    <w:p w:rsidR="00B67135" w:rsidRPr="00B67135" w:rsidRDefault="00B67135" w:rsidP="00B67135">
      <w:pPr>
        <w:shd w:val="clear" w:color="auto" w:fill="FFFFFF"/>
        <w:spacing w:after="300"/>
        <w:rPr>
          <w:color w:val="464C55"/>
        </w:rPr>
      </w:pPr>
      <w:r w:rsidRPr="00B67135">
        <w:rPr>
          <w:color w:val="464C55"/>
        </w:rPr>
        <w:t>19) использовать достижения в области науки и техники, современные технологии и информационные системы.</w:t>
      </w:r>
    </w:p>
    <w:p w:rsidR="00B67135" w:rsidRPr="00B67135" w:rsidRDefault="00B67135" w:rsidP="00B67135">
      <w:pPr>
        <w:shd w:val="clear" w:color="auto" w:fill="FFFFFF"/>
        <w:rPr>
          <w:color w:val="22272F"/>
          <w:sz w:val="23"/>
          <w:szCs w:val="23"/>
        </w:rPr>
      </w:pPr>
      <w:r w:rsidRPr="00B67135">
        <w:rPr>
          <w:color w:val="22272F"/>
          <w:sz w:val="23"/>
          <w:szCs w:val="23"/>
        </w:rPr>
        <w:t> </w:t>
      </w:r>
    </w:p>
    <w:p w:rsidR="00B67135" w:rsidRPr="00B67135" w:rsidRDefault="00B67135" w:rsidP="00B67135">
      <w:pPr>
        <w:shd w:val="clear" w:color="auto" w:fill="FFFFFF"/>
        <w:spacing w:after="300"/>
        <w:jc w:val="center"/>
        <w:rPr>
          <w:b/>
          <w:bCs/>
          <w:color w:val="22272F"/>
          <w:sz w:val="30"/>
          <w:szCs w:val="30"/>
        </w:rPr>
      </w:pPr>
      <w:r w:rsidRPr="00B67135">
        <w:rPr>
          <w:b/>
          <w:bCs/>
          <w:color w:val="22272F"/>
          <w:sz w:val="30"/>
          <w:szCs w:val="30"/>
        </w:rPr>
        <w:t>III. Организация деятельности</w:t>
      </w:r>
    </w:p>
    <w:p w:rsidR="00B67135" w:rsidRPr="00B67135" w:rsidRDefault="00B67135" w:rsidP="00B67135">
      <w:pPr>
        <w:shd w:val="clear" w:color="auto" w:fill="F0E9D3"/>
        <w:spacing w:line="264" w:lineRule="atLeast"/>
        <w:rPr>
          <w:color w:val="464C55"/>
        </w:rPr>
      </w:pPr>
      <w:r w:rsidRPr="00B67135">
        <w:rPr>
          <w:color w:val="464C55"/>
        </w:rPr>
        <w:t>См. </w:t>
      </w:r>
      <w:hyperlink r:id="rId119" w:anchor="block_100" w:history="1">
        <w:r w:rsidRPr="00B67135">
          <w:rPr>
            <w:color w:val="3272C0"/>
          </w:rPr>
          <w:t>Регламент</w:t>
        </w:r>
      </w:hyperlink>
      <w:r w:rsidRPr="00B67135">
        <w:rPr>
          <w:color w:val="464C55"/>
        </w:rPr>
        <w:t> Росгвардии, утвержденный </w:t>
      </w:r>
      <w:hyperlink r:id="rId120" w:history="1">
        <w:r w:rsidRPr="00B67135">
          <w:rPr>
            <w:color w:val="3272C0"/>
          </w:rPr>
          <w:t>приказом</w:t>
        </w:r>
      </w:hyperlink>
      <w:r w:rsidRPr="00B67135">
        <w:rPr>
          <w:color w:val="464C55"/>
        </w:rPr>
        <w:t> Росгвардии от 7 ноября 2019 г. N 373</w:t>
      </w:r>
    </w:p>
    <w:p w:rsidR="00B67135" w:rsidRPr="00B67135" w:rsidRDefault="00B67135" w:rsidP="00B67135">
      <w:pPr>
        <w:shd w:val="clear" w:color="auto" w:fill="F0E9D3"/>
        <w:spacing w:line="264" w:lineRule="atLeast"/>
        <w:rPr>
          <w:color w:val="464C55"/>
        </w:rPr>
      </w:pPr>
      <w:r w:rsidRPr="00B67135">
        <w:rPr>
          <w:color w:val="464C55"/>
        </w:rPr>
        <w:t>Пункт 11 изменен с 21 января 2021 г. - </w:t>
      </w:r>
      <w:hyperlink r:id="rId121" w:anchor="block_11" w:history="1">
        <w:r w:rsidRPr="00B67135">
          <w:rPr>
            <w:color w:val="3272C0"/>
          </w:rPr>
          <w:t>Указ</w:t>
        </w:r>
      </w:hyperlink>
      <w:r w:rsidRPr="00B67135">
        <w:rPr>
          <w:color w:val="464C55"/>
        </w:rPr>
        <w:t> Президента России от 21 января 2021 г. N 40</w:t>
      </w:r>
    </w:p>
    <w:p w:rsidR="00B67135" w:rsidRPr="00B67135" w:rsidRDefault="00B67135" w:rsidP="00B67135">
      <w:pPr>
        <w:shd w:val="clear" w:color="auto" w:fill="F0E9D3"/>
        <w:spacing w:line="264" w:lineRule="atLeast"/>
        <w:rPr>
          <w:color w:val="464C55"/>
        </w:rPr>
      </w:pPr>
      <w:hyperlink r:id="rId122" w:anchor="/document/77703715/block/1011" w:history="1">
        <w:r w:rsidRPr="00B67135">
          <w:rPr>
            <w:color w:val="3272C0"/>
          </w:rPr>
          <w:t>См. предыдущую редакцию</w:t>
        </w:r>
      </w:hyperlink>
    </w:p>
    <w:p w:rsidR="00B67135" w:rsidRPr="00B67135" w:rsidRDefault="00B67135" w:rsidP="00B67135">
      <w:pPr>
        <w:shd w:val="clear" w:color="auto" w:fill="FFFFFF"/>
        <w:rPr>
          <w:color w:val="464C55"/>
        </w:rPr>
      </w:pPr>
      <w:r w:rsidRPr="00B67135">
        <w:rPr>
          <w:color w:val="464C55"/>
        </w:rPr>
        <w:t>11. Росгвардию возглавляет директор Федеральной службы войск национальной гвардии Российской Федерации - главнокомандующий войсками национальной гвардии Российской Федерации (далее - директор), </w:t>
      </w:r>
      <w:hyperlink r:id="rId123" w:history="1">
        <w:r w:rsidRPr="00B67135">
          <w:rPr>
            <w:color w:val="3272C0"/>
          </w:rPr>
          <w:t>назначаемый</w:t>
        </w:r>
      </w:hyperlink>
      <w:r w:rsidRPr="00B67135">
        <w:rPr>
          <w:color w:val="464C55"/>
        </w:rPr>
        <w:t> на должность Президентом Российской Федерации после консультаций с Советом Федерации Федерального Собрания Российской Федерации и освобождаемый от должности Президентом Российской Федерации.</w:t>
      </w:r>
    </w:p>
    <w:p w:rsidR="00B67135" w:rsidRPr="00B67135" w:rsidRDefault="00B67135" w:rsidP="00B67135">
      <w:pPr>
        <w:shd w:val="clear" w:color="auto" w:fill="FFFFFF"/>
        <w:spacing w:after="300"/>
        <w:rPr>
          <w:color w:val="464C55"/>
        </w:rPr>
      </w:pPr>
      <w:r w:rsidRPr="00B67135">
        <w:rPr>
          <w:color w:val="464C55"/>
        </w:rPr>
        <w:t>Директору непосредственно подчиняются войска национальной гвардии.</w:t>
      </w:r>
    </w:p>
    <w:p w:rsidR="00B67135" w:rsidRPr="00B67135" w:rsidRDefault="00B67135" w:rsidP="00B67135">
      <w:pPr>
        <w:shd w:val="clear" w:color="auto" w:fill="FFFFFF"/>
        <w:spacing w:after="300"/>
        <w:rPr>
          <w:color w:val="464C55"/>
        </w:rPr>
      </w:pPr>
      <w:r w:rsidRPr="00B67135">
        <w:rPr>
          <w:color w:val="464C55"/>
        </w:rPr>
        <w:t>Директор несет персональную ответственность за выполнение задач и реализацию полномочий, возложенных на Росгвардию и войска национальной гвардии, и осуществляет свою деятельность на основе единоначалия.</w:t>
      </w:r>
    </w:p>
    <w:p w:rsidR="00B67135" w:rsidRPr="00B67135" w:rsidRDefault="00B67135" w:rsidP="00B67135">
      <w:pPr>
        <w:shd w:val="clear" w:color="auto" w:fill="F0E9D3"/>
        <w:spacing w:line="264" w:lineRule="atLeast"/>
        <w:rPr>
          <w:color w:val="464C55"/>
        </w:rPr>
      </w:pPr>
      <w:r w:rsidRPr="00B67135">
        <w:rPr>
          <w:color w:val="464C55"/>
        </w:rPr>
        <w:lastRenderedPageBreak/>
        <w:t>Пункт 12 изменен с 21 января 2021 г. - </w:t>
      </w:r>
      <w:hyperlink r:id="rId124" w:anchor="block_12" w:history="1">
        <w:r w:rsidRPr="00B67135">
          <w:rPr>
            <w:color w:val="3272C0"/>
          </w:rPr>
          <w:t>Указ</w:t>
        </w:r>
      </w:hyperlink>
      <w:r w:rsidRPr="00B67135">
        <w:rPr>
          <w:color w:val="464C55"/>
        </w:rPr>
        <w:t> Президента России от 21 января 2021 г. N 40</w:t>
      </w:r>
    </w:p>
    <w:p w:rsidR="00B67135" w:rsidRPr="00B67135" w:rsidRDefault="00B67135" w:rsidP="00B67135">
      <w:pPr>
        <w:shd w:val="clear" w:color="auto" w:fill="F0E9D3"/>
        <w:spacing w:line="264" w:lineRule="atLeast"/>
        <w:rPr>
          <w:color w:val="464C55"/>
        </w:rPr>
      </w:pPr>
      <w:hyperlink r:id="rId125" w:anchor="/document/77703715/block/1012"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12. Директор имеет заместителей, количество которых устанавливается Президентом Российской Федерации.</w:t>
      </w:r>
    </w:p>
    <w:p w:rsidR="00B67135" w:rsidRPr="00B67135" w:rsidRDefault="00B67135" w:rsidP="00B67135">
      <w:pPr>
        <w:shd w:val="clear" w:color="auto" w:fill="FFFFFF"/>
        <w:rPr>
          <w:color w:val="464C55"/>
        </w:rPr>
      </w:pPr>
      <w:r w:rsidRPr="00B67135">
        <w:rPr>
          <w:color w:val="464C55"/>
        </w:rPr>
        <w:t>Заместители директора назначаются на должность и освобождаются от должности Президентом Российской Федерации по представлению директора.</w:t>
      </w:r>
    </w:p>
    <w:p w:rsidR="00B67135" w:rsidRPr="00B67135" w:rsidRDefault="00B67135" w:rsidP="00B67135">
      <w:pPr>
        <w:shd w:val="clear" w:color="auto" w:fill="FFFFFF"/>
        <w:spacing w:after="300"/>
        <w:rPr>
          <w:color w:val="464C55"/>
        </w:rPr>
      </w:pPr>
      <w:r w:rsidRPr="00B67135">
        <w:rPr>
          <w:color w:val="464C55"/>
        </w:rPr>
        <w:t>13. Назначение военнослужащих войск национальной гвардии на воинские должности, для которых штатом предусмотрены воинские звания высших офицеров, и сотрудников войск национальной гвардии на должности высшего начальствующего состава, освобождение от этих должностей, продление им срока военной службы (службы) в войсках национальной гвардии, а также увольнение указанных военнослужащих войск национальной гвардии с военной службы осуществляет Президент Российской Федерации по представлению директора, если иное не предусмотрено федеральным законом.</w:t>
      </w:r>
    </w:p>
    <w:p w:rsidR="00B67135" w:rsidRPr="00B67135" w:rsidRDefault="00B67135" w:rsidP="00B67135">
      <w:pPr>
        <w:shd w:val="clear" w:color="auto" w:fill="FFFFFF"/>
        <w:spacing w:after="300"/>
        <w:rPr>
          <w:color w:val="464C55"/>
        </w:rPr>
      </w:pPr>
      <w:r w:rsidRPr="00B67135">
        <w:rPr>
          <w:color w:val="464C55"/>
        </w:rPr>
        <w:t>14. Директор:</w:t>
      </w:r>
    </w:p>
    <w:p w:rsidR="00B67135" w:rsidRPr="00B67135" w:rsidRDefault="00B67135" w:rsidP="00B67135">
      <w:pPr>
        <w:shd w:val="clear" w:color="auto" w:fill="FFFFFF"/>
        <w:spacing w:after="300"/>
        <w:rPr>
          <w:color w:val="464C55"/>
        </w:rPr>
      </w:pPr>
      <w:r w:rsidRPr="00B67135">
        <w:rPr>
          <w:color w:val="464C55"/>
        </w:rPr>
        <w:t>1) осуществляет управление войсками национальной гвардии, а по решению Президента Российской Федерации - руководство межведомственными группировками войск (сил) при выполнении задач, возложенных на войска национальной гвардии;</w:t>
      </w:r>
    </w:p>
    <w:p w:rsidR="00B67135" w:rsidRPr="00B67135" w:rsidRDefault="00B67135" w:rsidP="00B67135">
      <w:pPr>
        <w:shd w:val="clear" w:color="auto" w:fill="FFFFFF"/>
        <w:spacing w:after="300"/>
        <w:rPr>
          <w:color w:val="464C55"/>
        </w:rPr>
      </w:pPr>
      <w:r w:rsidRPr="00B67135">
        <w:rPr>
          <w:color w:val="464C55"/>
        </w:rPr>
        <w:t>2) распределяет обязанности между заместителями директора, устанавливает полномочия должностных лиц Росгвардии по самостоятельному решению возложенных на Росгвардию задач;</w:t>
      </w:r>
    </w:p>
    <w:p w:rsidR="00B67135" w:rsidRPr="00B67135" w:rsidRDefault="00B67135" w:rsidP="00B67135">
      <w:pPr>
        <w:shd w:val="clear" w:color="auto" w:fill="FFFFFF"/>
        <w:rPr>
          <w:color w:val="464C55"/>
        </w:rPr>
      </w:pPr>
      <w:r w:rsidRPr="00B67135">
        <w:rPr>
          <w:color w:val="464C55"/>
        </w:rPr>
        <w:t>3) создает в пределах своей компетенции территориальные органы Росгвардии, воинские части, подразделения (органы), организации войск национальной гвардии и осуществляет их реорганизацию и ликвидацию в соответствии с законодательством Российской Федерации;</w:t>
      </w:r>
    </w:p>
    <w:p w:rsidR="00B67135" w:rsidRPr="00B67135" w:rsidRDefault="00B67135" w:rsidP="00B67135">
      <w:pPr>
        <w:shd w:val="clear" w:color="auto" w:fill="FFFFFF"/>
        <w:spacing w:after="300"/>
        <w:rPr>
          <w:color w:val="464C55"/>
        </w:rPr>
      </w:pPr>
      <w:r w:rsidRPr="00B67135">
        <w:rPr>
          <w:color w:val="464C55"/>
        </w:rPr>
        <w:t>4) издает приказы, директивы, распоряжения и иные акты, в том числе совместно с руководителями других федеральных государственных органов, а также заключает межведомственные соглашения в установленных сферах деятельности;</w:t>
      </w:r>
    </w:p>
    <w:p w:rsidR="00B67135" w:rsidRPr="00B67135" w:rsidRDefault="00B67135" w:rsidP="00B67135">
      <w:pPr>
        <w:shd w:val="clear" w:color="auto" w:fill="FFFFFF"/>
        <w:spacing w:after="300"/>
        <w:rPr>
          <w:color w:val="464C55"/>
        </w:rPr>
      </w:pPr>
      <w:r w:rsidRPr="00B67135">
        <w:rPr>
          <w:color w:val="464C55"/>
        </w:rPr>
        <w:t>5) заключает в порядке, установленном законодательством Российской Федерации, международные договоры Российской Федерации по вопросам, относящимся к компетенции Росгвардии;</w:t>
      </w:r>
    </w:p>
    <w:p w:rsidR="00B67135" w:rsidRPr="00B67135" w:rsidRDefault="00B67135" w:rsidP="00B67135">
      <w:pPr>
        <w:shd w:val="clear" w:color="auto" w:fill="FFFFFF"/>
        <w:spacing w:after="300"/>
        <w:rPr>
          <w:color w:val="464C55"/>
        </w:rPr>
      </w:pPr>
      <w:r w:rsidRPr="00B67135">
        <w:rPr>
          <w:color w:val="464C55"/>
        </w:rPr>
        <w:t>6) вносит Президенту Российской Федерации и в Правительство Российской Федерации:</w:t>
      </w:r>
    </w:p>
    <w:p w:rsidR="00B67135" w:rsidRPr="00B67135" w:rsidRDefault="00B67135" w:rsidP="00B67135">
      <w:pPr>
        <w:shd w:val="clear" w:color="auto" w:fill="FFFFFF"/>
        <w:spacing w:after="300"/>
        <w:rPr>
          <w:color w:val="464C55"/>
        </w:rPr>
      </w:pPr>
      <w:r w:rsidRPr="00B67135">
        <w:rPr>
          <w:color w:val="464C55"/>
        </w:rPr>
        <w:t>проекты законодательных и иных нормативных правовых актов Российской Федерации по вопросам, относящимся к установленным сферам деятельности;</w:t>
      </w:r>
    </w:p>
    <w:p w:rsidR="00B67135" w:rsidRPr="00B67135" w:rsidRDefault="00B67135" w:rsidP="00B67135">
      <w:pPr>
        <w:shd w:val="clear" w:color="auto" w:fill="FFFFFF"/>
        <w:spacing w:after="300"/>
        <w:rPr>
          <w:color w:val="464C55"/>
        </w:rPr>
      </w:pPr>
      <w:r w:rsidRPr="00B67135">
        <w:rPr>
          <w:color w:val="464C55"/>
        </w:rPr>
        <w:t>представления о награждении государственными наградами Российской Федерации, Почетной грамотой Президента Российской Федерации, Почетной грамотой Правительства Российской Федерации военнослужащих, сотрудников, федеральных государственных гражданских служащих и работников войск национальной гвардии, а также представления об объявлении им благодарности Президента Российской Федерации или Правительства Российской Федерации;</w:t>
      </w:r>
    </w:p>
    <w:p w:rsidR="00B67135" w:rsidRPr="00B67135" w:rsidRDefault="00B67135" w:rsidP="00B67135">
      <w:pPr>
        <w:shd w:val="clear" w:color="auto" w:fill="F0E9D3"/>
        <w:spacing w:line="264" w:lineRule="atLeast"/>
        <w:rPr>
          <w:color w:val="464C55"/>
        </w:rPr>
      </w:pPr>
      <w:r w:rsidRPr="00B67135">
        <w:rPr>
          <w:color w:val="464C55"/>
        </w:rPr>
        <w:t>Подпункт 7 изменен с 30 декабря 2019 г. - </w:t>
      </w:r>
      <w:hyperlink r:id="rId126" w:anchor="block_131" w:history="1">
        <w:r w:rsidRPr="00B67135">
          <w:rPr>
            <w:color w:val="3272C0"/>
          </w:rPr>
          <w:t>Указ</w:t>
        </w:r>
      </w:hyperlink>
      <w:r w:rsidRPr="00B67135">
        <w:rPr>
          <w:color w:val="464C55"/>
        </w:rPr>
        <w:t> Президента России от 30 декабря 2019 г. N 636</w:t>
      </w:r>
    </w:p>
    <w:p w:rsidR="00B67135" w:rsidRPr="00B67135" w:rsidRDefault="00B67135" w:rsidP="00B67135">
      <w:pPr>
        <w:shd w:val="clear" w:color="auto" w:fill="F0E9D3"/>
        <w:spacing w:line="264" w:lineRule="atLeast"/>
        <w:rPr>
          <w:color w:val="464C55"/>
        </w:rPr>
      </w:pPr>
      <w:hyperlink r:id="rId127" w:anchor="/document/77686099/block/1147"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7) вносит Президенту Российской Федерации:</w:t>
      </w:r>
    </w:p>
    <w:p w:rsidR="00B67135" w:rsidRPr="00B67135" w:rsidRDefault="00B67135" w:rsidP="00B67135">
      <w:pPr>
        <w:shd w:val="clear" w:color="auto" w:fill="FFFFFF"/>
        <w:spacing w:after="300"/>
        <w:rPr>
          <w:color w:val="464C55"/>
        </w:rPr>
      </w:pPr>
      <w:r w:rsidRPr="00B67135">
        <w:rPr>
          <w:color w:val="464C55"/>
        </w:rPr>
        <w:t>предложения о включении воинских должностей в перечень воинских должностей, подлежащих замещению высшими офицерами в войсках национальной гвардии;</w:t>
      </w:r>
    </w:p>
    <w:p w:rsidR="00B67135" w:rsidRPr="00B67135" w:rsidRDefault="00B67135" w:rsidP="00B67135">
      <w:pPr>
        <w:shd w:val="clear" w:color="auto" w:fill="FFFFFF"/>
        <w:spacing w:after="300"/>
        <w:rPr>
          <w:color w:val="464C55"/>
        </w:rPr>
      </w:pPr>
      <w:r w:rsidRPr="00B67135">
        <w:rPr>
          <w:color w:val="464C55"/>
        </w:rPr>
        <w:t>предложения о включении должностей начальствующего состава в перечень должностей высшего начальствующего состава в войсках национальной гвардии;</w:t>
      </w:r>
    </w:p>
    <w:p w:rsidR="00B67135" w:rsidRPr="00B67135" w:rsidRDefault="00B67135" w:rsidP="00B67135">
      <w:pPr>
        <w:shd w:val="clear" w:color="auto" w:fill="FFFFFF"/>
        <w:spacing w:after="300"/>
        <w:rPr>
          <w:color w:val="464C55"/>
        </w:rPr>
      </w:pPr>
      <w:r w:rsidRPr="00B67135">
        <w:rPr>
          <w:color w:val="464C55"/>
        </w:rPr>
        <w:t>представления о назначении военнослужащих войск национальной гвардии на воинские должности, для которых штатом предусмотрены воинские звания высших офицеров, о присвоении военнослужащим воинских званий высших офицеров, об освобождении от воинских должностей и увольнении с военной службы в порядке, предусмотренном федеральным законом;</w:t>
      </w:r>
    </w:p>
    <w:p w:rsidR="00B67135" w:rsidRPr="00B67135" w:rsidRDefault="00B67135" w:rsidP="00B67135">
      <w:pPr>
        <w:shd w:val="clear" w:color="auto" w:fill="FFFFFF"/>
        <w:spacing w:after="300"/>
        <w:rPr>
          <w:color w:val="464C55"/>
        </w:rPr>
      </w:pPr>
      <w:r w:rsidRPr="00B67135">
        <w:rPr>
          <w:color w:val="464C55"/>
        </w:rPr>
        <w:t>представления о назначении сотрудников войск национальной гвардии на должности, для которых штатом предусмотрены специальные звания высшего начальствующего состава, о присвоении сотрудникам войск национальной гвардии специальных званий высшего начальствующего состава, назначении сотрудников на должности, для которых штатом предусмотрены специальные звания высшего начальствующего состава, об освобождении от этих должностей;</w:t>
      </w:r>
    </w:p>
    <w:p w:rsidR="00B67135" w:rsidRPr="00B67135" w:rsidRDefault="00B67135" w:rsidP="00B67135">
      <w:pPr>
        <w:shd w:val="clear" w:color="auto" w:fill="FFFFFF"/>
        <w:spacing w:after="300"/>
        <w:rPr>
          <w:color w:val="464C55"/>
        </w:rPr>
      </w:pPr>
      <w:r w:rsidRPr="00B67135">
        <w:rPr>
          <w:color w:val="464C55"/>
        </w:rPr>
        <w:t>представления о присвоении классных чинов действительного государственного советника Российской Федерации 1, 2 и 3 класса федеральным государственным гражданским служащим войск национальной гвардии;</w:t>
      </w:r>
    </w:p>
    <w:p w:rsidR="00B67135" w:rsidRPr="00B67135" w:rsidRDefault="00B67135" w:rsidP="00B67135">
      <w:pPr>
        <w:shd w:val="clear" w:color="auto" w:fill="FFFFFF"/>
        <w:spacing w:after="300"/>
        <w:rPr>
          <w:color w:val="464C55"/>
        </w:rPr>
      </w:pPr>
      <w:r w:rsidRPr="00B67135">
        <w:rPr>
          <w:color w:val="464C55"/>
        </w:rPr>
        <w:t>представления о продлении срока военной службы военнослужащим войск национальной гвардии, замещающим должности высших офицеров и достигшим предельного возраста пребывания на военной службе в войсках национальной гвардии;</w:t>
      </w:r>
    </w:p>
    <w:p w:rsidR="00B67135" w:rsidRPr="00B67135" w:rsidRDefault="00B67135" w:rsidP="00B67135">
      <w:pPr>
        <w:shd w:val="clear" w:color="auto" w:fill="FFFFFF"/>
        <w:spacing w:after="300"/>
        <w:rPr>
          <w:color w:val="464C55"/>
        </w:rPr>
      </w:pPr>
      <w:r w:rsidRPr="00B67135">
        <w:rPr>
          <w:color w:val="464C55"/>
        </w:rPr>
        <w:t>представления о продлении срока службы сотрудникам войск национальной гвардии, замещающим должности высшего начальствующего состава и достигшим предельного возраста пребывания на службе в войсках национальной гвардии;</w:t>
      </w:r>
    </w:p>
    <w:p w:rsidR="00B67135" w:rsidRPr="00B67135" w:rsidRDefault="00B67135" w:rsidP="00B67135">
      <w:pPr>
        <w:shd w:val="clear" w:color="auto" w:fill="FFFFFF"/>
        <w:spacing w:after="300"/>
        <w:rPr>
          <w:color w:val="464C55"/>
        </w:rPr>
      </w:pPr>
      <w:r w:rsidRPr="00B67135">
        <w:rPr>
          <w:color w:val="464C55"/>
        </w:rPr>
        <w:t>представления о назначении исполняющими обязанности по вакантным должностям, подлежащим замещению лицами высшего начальствующего состава в войсках национальной гвардии сроком до шести месяцев;</w:t>
      </w:r>
    </w:p>
    <w:p w:rsidR="00B67135" w:rsidRPr="00B67135" w:rsidRDefault="00B67135" w:rsidP="00B67135">
      <w:pPr>
        <w:shd w:val="clear" w:color="auto" w:fill="FFFFFF"/>
        <w:spacing w:after="300"/>
        <w:rPr>
          <w:color w:val="464C55"/>
        </w:rPr>
      </w:pPr>
      <w:r w:rsidRPr="00B67135">
        <w:rPr>
          <w:color w:val="464C55"/>
        </w:rPr>
        <w:t>предложения об установлении в войсках национальной гвардии общего количества воинских должностей, подлежащих замещению полковниками (капитанами 1 ранга);</w:t>
      </w:r>
    </w:p>
    <w:p w:rsidR="00B67135" w:rsidRPr="00B67135" w:rsidRDefault="00B67135" w:rsidP="00B67135">
      <w:pPr>
        <w:shd w:val="clear" w:color="auto" w:fill="FFFFFF"/>
        <w:spacing w:after="300"/>
        <w:rPr>
          <w:color w:val="464C55"/>
        </w:rPr>
      </w:pPr>
      <w:r w:rsidRPr="00B67135">
        <w:rPr>
          <w:color w:val="464C55"/>
        </w:rPr>
        <w:t>предложения об учреждении официальных геральдических знаков войск национальной гвардии и о порядке их использования;</w:t>
      </w:r>
    </w:p>
    <w:p w:rsidR="00B67135" w:rsidRPr="00B67135" w:rsidRDefault="00B67135" w:rsidP="00B67135">
      <w:pPr>
        <w:shd w:val="clear" w:color="auto" w:fill="FFFFFF"/>
        <w:spacing w:after="300"/>
        <w:rPr>
          <w:color w:val="464C55"/>
        </w:rPr>
      </w:pPr>
      <w:r w:rsidRPr="00B67135">
        <w:rPr>
          <w:color w:val="464C55"/>
        </w:rPr>
        <w:t>предложения об установлении количества оперативно-территориальных объединений войск национальной гвардии, об определении по согласованию с Минобороны России границ таких объединений, об их создании, реорганизации и ликвидации; предложения по структуре и составу войск национальной гвардии до оперативно-территориального объединения включительно;</w:t>
      </w:r>
    </w:p>
    <w:p w:rsidR="00B67135" w:rsidRPr="00B67135" w:rsidRDefault="00B67135" w:rsidP="00B67135">
      <w:pPr>
        <w:shd w:val="clear" w:color="auto" w:fill="FFFFFF"/>
        <w:spacing w:after="300"/>
        <w:rPr>
          <w:color w:val="464C55"/>
        </w:rPr>
      </w:pPr>
      <w:r w:rsidRPr="00B67135">
        <w:rPr>
          <w:color w:val="464C55"/>
        </w:rPr>
        <w:lastRenderedPageBreak/>
        <w:t>предложения о дислокации и передислокации войск национальной гвардии от соединения и выше;</w:t>
      </w:r>
    </w:p>
    <w:p w:rsidR="00B67135" w:rsidRPr="00B67135" w:rsidRDefault="00B67135" w:rsidP="00B67135">
      <w:pPr>
        <w:shd w:val="clear" w:color="auto" w:fill="FFFFFF"/>
        <w:spacing w:after="300"/>
        <w:rPr>
          <w:color w:val="464C55"/>
        </w:rPr>
      </w:pPr>
      <w:r w:rsidRPr="00B67135">
        <w:rPr>
          <w:color w:val="464C55"/>
        </w:rPr>
        <w:t>представления о присвоении почетных наименований оперативно-территориальным объединениям, соединениям и воинским частям войск национальной гвардии;</w:t>
      </w:r>
    </w:p>
    <w:p w:rsidR="00B67135" w:rsidRPr="00B67135" w:rsidRDefault="00B67135" w:rsidP="00B67135">
      <w:pPr>
        <w:shd w:val="clear" w:color="auto" w:fill="FFFFFF"/>
        <w:spacing w:after="300"/>
        <w:rPr>
          <w:color w:val="464C55"/>
        </w:rPr>
      </w:pPr>
      <w:r w:rsidRPr="00B67135">
        <w:rPr>
          <w:color w:val="464C55"/>
        </w:rPr>
        <w:t>представления о награждении государственными наградами Российской Федерации оперативно-территориальных объединений, соединений, воинских частей и кораблей войск национальной гвардии;</w:t>
      </w:r>
    </w:p>
    <w:p w:rsidR="00B67135" w:rsidRPr="00B67135" w:rsidRDefault="00B67135" w:rsidP="00B67135">
      <w:pPr>
        <w:shd w:val="clear" w:color="auto" w:fill="FFFFFF"/>
        <w:spacing w:after="300"/>
        <w:rPr>
          <w:color w:val="464C55"/>
        </w:rPr>
      </w:pPr>
      <w:r w:rsidRPr="00B67135">
        <w:rPr>
          <w:color w:val="464C55"/>
        </w:rPr>
        <w:t>предложения об утверждении положений об официальных геральдических знаках войск национальной гвардии;</w:t>
      </w:r>
    </w:p>
    <w:p w:rsidR="00B67135" w:rsidRPr="00B67135" w:rsidRDefault="00B67135" w:rsidP="00B67135">
      <w:pPr>
        <w:shd w:val="clear" w:color="auto" w:fill="FFFFFF"/>
        <w:spacing w:after="300"/>
        <w:rPr>
          <w:color w:val="464C55"/>
        </w:rPr>
      </w:pPr>
      <w:r w:rsidRPr="00B67135">
        <w:rPr>
          <w:color w:val="464C55"/>
        </w:rPr>
        <w:t>8) вносит Председателю Правительства Российской Федерации для последующего представления Президенту Российской Федерации:</w:t>
      </w:r>
    </w:p>
    <w:p w:rsidR="00B67135" w:rsidRPr="00B67135" w:rsidRDefault="00B67135" w:rsidP="00B67135">
      <w:pPr>
        <w:shd w:val="clear" w:color="auto" w:fill="FFFFFF"/>
        <w:spacing w:after="300"/>
        <w:rPr>
          <w:color w:val="464C55"/>
        </w:rPr>
      </w:pPr>
      <w:r w:rsidRPr="00B67135">
        <w:rPr>
          <w:color w:val="464C55"/>
        </w:rPr>
        <w:t>предложения о предельной штатной численности военнослужащих, сотрудников, гражданского персонала войск национальной гвардии, в том числе федеральных государственных гражданских служащих войск национальной гвардии;</w:t>
      </w:r>
    </w:p>
    <w:p w:rsidR="00B67135" w:rsidRPr="00B67135" w:rsidRDefault="00B67135" w:rsidP="00B67135">
      <w:pPr>
        <w:shd w:val="clear" w:color="auto" w:fill="FFFFFF"/>
        <w:rPr>
          <w:color w:val="464C55"/>
        </w:rPr>
      </w:pPr>
      <w:r w:rsidRPr="00B67135">
        <w:rPr>
          <w:color w:val="464C55"/>
        </w:rPr>
        <w:t>абзац утратил силу с 21 января 2021 г. - </w:t>
      </w:r>
      <w:hyperlink r:id="rId128" w:anchor="block_13" w:history="1">
        <w:r w:rsidRPr="00B67135">
          <w:rPr>
            <w:color w:val="3272C0"/>
          </w:rPr>
          <w:t>Указ</w:t>
        </w:r>
      </w:hyperlink>
      <w:r w:rsidRPr="00B67135">
        <w:rPr>
          <w:color w:val="464C55"/>
        </w:rPr>
        <w:t> Президента России от 21 января 2021 г. N 40</w:t>
      </w:r>
    </w:p>
    <w:p w:rsidR="00B67135" w:rsidRPr="00B67135" w:rsidRDefault="00B67135" w:rsidP="00B67135">
      <w:pPr>
        <w:shd w:val="clear" w:color="auto" w:fill="F0E9D3"/>
        <w:spacing w:line="264" w:lineRule="atLeast"/>
        <w:rPr>
          <w:color w:val="464C55"/>
        </w:rPr>
      </w:pPr>
      <w:hyperlink r:id="rId129" w:anchor="/document/77703715/block/11483"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предложения о размере бюджетных ассигнований федерального бюджета на содержание военнослужащих и сотрудников войск национальной гвардии;</w:t>
      </w:r>
    </w:p>
    <w:p w:rsidR="00B67135" w:rsidRPr="00B67135" w:rsidRDefault="00B67135" w:rsidP="00B67135">
      <w:pPr>
        <w:shd w:val="clear" w:color="auto" w:fill="FFFFFF"/>
        <w:spacing w:after="300"/>
        <w:rPr>
          <w:color w:val="464C55"/>
        </w:rPr>
      </w:pPr>
      <w:r w:rsidRPr="00B67135">
        <w:rPr>
          <w:color w:val="464C55"/>
        </w:rPr>
        <w:t>предложения о фонде оплаты труда федеральных государственных гражданских служащих и работников войск национальной гвардии;</w:t>
      </w:r>
    </w:p>
    <w:p w:rsidR="00B67135" w:rsidRPr="00B67135" w:rsidRDefault="00B67135" w:rsidP="00B67135">
      <w:pPr>
        <w:shd w:val="clear" w:color="auto" w:fill="FFFFFF"/>
        <w:spacing w:after="300"/>
        <w:rPr>
          <w:color w:val="464C55"/>
        </w:rPr>
      </w:pPr>
      <w:r w:rsidRPr="00B67135">
        <w:rPr>
          <w:color w:val="464C55"/>
        </w:rPr>
        <w:t>проект положения о Росгвардии;</w:t>
      </w:r>
    </w:p>
    <w:p w:rsidR="00B67135" w:rsidRPr="00B67135" w:rsidRDefault="00B67135" w:rsidP="00B67135">
      <w:pPr>
        <w:shd w:val="clear" w:color="auto" w:fill="FFFFFF"/>
        <w:spacing w:after="300"/>
        <w:rPr>
          <w:color w:val="464C55"/>
        </w:rPr>
      </w:pPr>
      <w:r w:rsidRPr="00B67135">
        <w:rPr>
          <w:color w:val="464C55"/>
        </w:rPr>
        <w:t>9) вносит Председателю Правительства Российской Федерации:</w:t>
      </w:r>
    </w:p>
    <w:p w:rsidR="00B67135" w:rsidRPr="00B67135" w:rsidRDefault="00B67135" w:rsidP="00B67135">
      <w:pPr>
        <w:shd w:val="clear" w:color="auto" w:fill="FFFFFF"/>
        <w:rPr>
          <w:color w:val="464C55"/>
        </w:rPr>
      </w:pPr>
      <w:r w:rsidRPr="00B67135">
        <w:rPr>
          <w:color w:val="464C55"/>
        </w:rPr>
        <w:t>предложения о включении соответствующих объектов, грузов, сооружений в перечни важных государственных объектов, специальных грузов и сооружений на коммуникациях, а также в </w:t>
      </w:r>
      <w:hyperlink r:id="rId130" w:anchor="block_1000" w:history="1">
        <w:r w:rsidRPr="00B67135">
          <w:rPr>
            <w:color w:val="3272C0"/>
          </w:rPr>
          <w:t>перечень</w:t>
        </w:r>
      </w:hyperlink>
      <w:r w:rsidRPr="00B67135">
        <w:rPr>
          <w:color w:val="464C55"/>
        </w:rPr>
        <w:t> особо важных и режимных объектов, объектов, подлежащих обязательной охране войсками национальной гвардии;</w:t>
      </w:r>
    </w:p>
    <w:p w:rsidR="00B67135" w:rsidRPr="00B67135" w:rsidRDefault="00B67135" w:rsidP="00B67135">
      <w:pPr>
        <w:shd w:val="clear" w:color="auto" w:fill="FFFFFF"/>
        <w:spacing w:after="300"/>
        <w:rPr>
          <w:color w:val="464C55"/>
        </w:rPr>
      </w:pPr>
      <w:r w:rsidRPr="00B67135">
        <w:rPr>
          <w:color w:val="464C55"/>
        </w:rPr>
        <w:t>представления о присвоении почетных наименований организациям войск национальной гвардии;</w:t>
      </w:r>
    </w:p>
    <w:p w:rsidR="00B67135" w:rsidRPr="00B67135" w:rsidRDefault="00B67135" w:rsidP="00B67135">
      <w:pPr>
        <w:shd w:val="clear" w:color="auto" w:fill="FFFFFF"/>
        <w:spacing w:after="300"/>
        <w:rPr>
          <w:color w:val="464C55"/>
        </w:rPr>
      </w:pPr>
      <w:r w:rsidRPr="00B67135">
        <w:rPr>
          <w:color w:val="464C55"/>
        </w:rPr>
        <w:t>представления о присвоении классных чинов государственного советника Российской Федерации 1, 2 и 3 класса федеральным государственным гражданским служащим войск национальной гвардии;</w:t>
      </w:r>
    </w:p>
    <w:p w:rsidR="00B67135" w:rsidRPr="00B67135" w:rsidRDefault="00B67135" w:rsidP="00B67135">
      <w:pPr>
        <w:shd w:val="clear" w:color="auto" w:fill="FFFFFF"/>
        <w:spacing w:after="300"/>
        <w:rPr>
          <w:color w:val="464C55"/>
        </w:rPr>
      </w:pPr>
      <w:r w:rsidRPr="00B67135">
        <w:rPr>
          <w:color w:val="464C55"/>
        </w:rPr>
        <w:t>предложения о внесении изменений в перечень военно-учетных специальностей по согласованию с Минобороны России;</w:t>
      </w:r>
    </w:p>
    <w:p w:rsidR="00B67135" w:rsidRPr="00B67135" w:rsidRDefault="00B67135" w:rsidP="00B67135">
      <w:pPr>
        <w:shd w:val="clear" w:color="auto" w:fill="FFFFFF"/>
        <w:spacing w:after="300"/>
        <w:rPr>
          <w:color w:val="464C55"/>
        </w:rPr>
      </w:pPr>
      <w:r w:rsidRPr="00B67135">
        <w:rPr>
          <w:color w:val="464C55"/>
        </w:rPr>
        <w:t>предложения об установлении размеров окладов по типовым воинским должностям военнослужащих, проходящих военную службу по контракту, и окладов по типовым должностям сотрудников войск национальной гвардии;</w:t>
      </w:r>
    </w:p>
    <w:p w:rsidR="00B67135" w:rsidRPr="00B67135" w:rsidRDefault="00B67135" w:rsidP="00B67135">
      <w:pPr>
        <w:shd w:val="clear" w:color="auto" w:fill="FFFFFF"/>
        <w:spacing w:after="300"/>
        <w:rPr>
          <w:color w:val="464C55"/>
        </w:rPr>
      </w:pPr>
      <w:r w:rsidRPr="00B67135">
        <w:rPr>
          <w:color w:val="464C55"/>
        </w:rPr>
        <w:lastRenderedPageBreak/>
        <w:t>предложения о включении вооружения, военной и специальной техники, боеприпасов, специальных средств в перечень состоящих на вооружении войск национальной гвардии оружия, военной и специальной техники, боеприпасов, специальных средств;</w:t>
      </w:r>
    </w:p>
    <w:p w:rsidR="00B67135" w:rsidRPr="00B67135" w:rsidRDefault="00B67135" w:rsidP="00B67135">
      <w:pPr>
        <w:shd w:val="clear" w:color="auto" w:fill="F0E9D3"/>
        <w:spacing w:line="264" w:lineRule="atLeast"/>
        <w:rPr>
          <w:color w:val="464C55"/>
        </w:rPr>
      </w:pPr>
      <w:r w:rsidRPr="00B67135">
        <w:rPr>
          <w:color w:val="464C55"/>
        </w:rPr>
        <w:t>Подпункт 10 изменен с 26 апреля 2021 г. - </w:t>
      </w:r>
      <w:hyperlink r:id="rId131" w:anchor="block_1" w:history="1">
        <w:r w:rsidRPr="00B67135">
          <w:rPr>
            <w:color w:val="3272C0"/>
          </w:rPr>
          <w:t>Указ</w:t>
        </w:r>
      </w:hyperlink>
      <w:r w:rsidRPr="00B67135">
        <w:rPr>
          <w:color w:val="464C55"/>
        </w:rPr>
        <w:t> Президента России от 26 апреля 2021 г. N 246</w:t>
      </w:r>
    </w:p>
    <w:p w:rsidR="00B67135" w:rsidRPr="00B67135" w:rsidRDefault="00B67135" w:rsidP="00B67135">
      <w:pPr>
        <w:shd w:val="clear" w:color="auto" w:fill="F0E9D3"/>
        <w:spacing w:line="264" w:lineRule="atLeast"/>
        <w:rPr>
          <w:color w:val="464C55"/>
        </w:rPr>
      </w:pPr>
      <w:hyperlink r:id="rId132" w:anchor="/document/77308345/block/11410"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10) утверждает:</w:t>
      </w:r>
    </w:p>
    <w:p w:rsidR="00B67135" w:rsidRPr="00B67135" w:rsidRDefault="00B67135" w:rsidP="00B67135">
      <w:pPr>
        <w:shd w:val="clear" w:color="auto" w:fill="FFFFFF"/>
        <w:spacing w:after="300"/>
        <w:rPr>
          <w:color w:val="464C55"/>
        </w:rPr>
      </w:pPr>
      <w:r w:rsidRPr="00B67135">
        <w:rPr>
          <w:color w:val="464C55"/>
        </w:rPr>
        <w:t>документы планирования применения войск национальной гвардии и их служебно-боевой (служебной) деятельности;</w:t>
      </w:r>
    </w:p>
    <w:p w:rsidR="00B67135" w:rsidRPr="00B67135" w:rsidRDefault="00B67135" w:rsidP="00B67135">
      <w:pPr>
        <w:shd w:val="clear" w:color="auto" w:fill="FFFFFF"/>
        <w:spacing w:after="300"/>
        <w:rPr>
          <w:color w:val="464C55"/>
        </w:rPr>
      </w:pPr>
      <w:r w:rsidRPr="00B67135">
        <w:rPr>
          <w:color w:val="464C55"/>
        </w:rPr>
        <w:t>структуру и штаты центрального аппарата Росгвардии; штаты управлений оперативно-территориальных объединений, штаты соединений, воинских частей и организаций войск национальной гвардии;</w:t>
      </w:r>
    </w:p>
    <w:p w:rsidR="00B67135" w:rsidRPr="00B67135" w:rsidRDefault="00B67135" w:rsidP="00B67135">
      <w:pPr>
        <w:shd w:val="clear" w:color="auto" w:fill="FFFFFF"/>
        <w:spacing w:after="300"/>
        <w:rPr>
          <w:color w:val="464C55"/>
        </w:rPr>
      </w:pPr>
      <w:r w:rsidRPr="00B67135">
        <w:rPr>
          <w:color w:val="464C55"/>
        </w:rPr>
        <w:t>перечень территориальных органов Росгвардии и организаций войск национальной гвардии, схему их размещения и подчиненность;</w:t>
      </w:r>
    </w:p>
    <w:p w:rsidR="00B67135" w:rsidRPr="00B67135" w:rsidRDefault="00B67135" w:rsidP="00B67135">
      <w:pPr>
        <w:shd w:val="clear" w:color="auto" w:fill="FFFFFF"/>
        <w:spacing w:after="300"/>
        <w:rPr>
          <w:color w:val="464C55"/>
        </w:rPr>
      </w:pPr>
      <w:r w:rsidRPr="00B67135">
        <w:rPr>
          <w:color w:val="464C55"/>
        </w:rPr>
        <w:t>штатные расписания территориальных органов Росгвардии и подразделений (органов) войск национальной гвардии (типовые штатные расписания, типовые структуры и нормативы штатной численности территориальных органов Росгвардии и подразделений (органов) войск национальной гвардии);</w:t>
      </w:r>
    </w:p>
    <w:p w:rsidR="00B67135" w:rsidRPr="00B67135" w:rsidRDefault="00B67135" w:rsidP="00B67135">
      <w:pPr>
        <w:shd w:val="clear" w:color="auto" w:fill="FFFFFF"/>
        <w:spacing w:after="300"/>
        <w:rPr>
          <w:color w:val="464C55"/>
        </w:rPr>
      </w:pPr>
      <w:r w:rsidRPr="00B67135">
        <w:rPr>
          <w:color w:val="464C55"/>
        </w:rPr>
        <w:t>положения о структурных подразделениях центрального аппарата Росгвардии, положения (типовые положения) о территориальных органах Росгвардии и типовые положения о подразделениях (органах) войск национальной гвардии;</w:t>
      </w:r>
    </w:p>
    <w:p w:rsidR="00B67135" w:rsidRPr="00B67135" w:rsidRDefault="00B67135" w:rsidP="00B67135">
      <w:pPr>
        <w:shd w:val="clear" w:color="auto" w:fill="FFFFFF"/>
        <w:spacing w:after="300"/>
        <w:rPr>
          <w:color w:val="464C55"/>
        </w:rPr>
      </w:pPr>
      <w:r w:rsidRPr="00B67135">
        <w:rPr>
          <w:color w:val="464C55"/>
        </w:rPr>
        <w:t>уставы управлений оперативно-территориальных объединений войск национальной гвардии;</w:t>
      </w:r>
    </w:p>
    <w:p w:rsidR="00B67135" w:rsidRPr="00B67135" w:rsidRDefault="00B67135" w:rsidP="00B67135">
      <w:pPr>
        <w:shd w:val="clear" w:color="auto" w:fill="FFFFFF"/>
        <w:rPr>
          <w:color w:val="464C55"/>
        </w:rPr>
      </w:pPr>
      <w:hyperlink r:id="rId133" w:anchor="block_1000" w:history="1">
        <w:r w:rsidRPr="00B67135">
          <w:rPr>
            <w:color w:val="3272C0"/>
          </w:rPr>
          <w:t>единый типовой устав</w:t>
        </w:r>
      </w:hyperlink>
      <w:r w:rsidRPr="00B67135">
        <w:rPr>
          <w:color w:val="464C55"/>
        </w:rPr>
        <w:t> органа управления соединения и воинской части войск национальной гвардии;</w:t>
      </w:r>
    </w:p>
    <w:p w:rsidR="00B67135" w:rsidRPr="00B67135" w:rsidRDefault="00B67135" w:rsidP="00B67135">
      <w:pPr>
        <w:shd w:val="clear" w:color="auto" w:fill="FFFFFF"/>
        <w:spacing w:after="300"/>
        <w:rPr>
          <w:color w:val="464C55"/>
        </w:rPr>
      </w:pPr>
      <w:r w:rsidRPr="00B67135">
        <w:rPr>
          <w:color w:val="464C55"/>
        </w:rPr>
        <w:t>уставы организаций войск национальной гвардии;</w:t>
      </w:r>
    </w:p>
    <w:p w:rsidR="00B67135" w:rsidRPr="00B67135" w:rsidRDefault="00B67135" w:rsidP="00B67135">
      <w:pPr>
        <w:shd w:val="clear" w:color="auto" w:fill="FFFFFF"/>
        <w:spacing w:after="300"/>
        <w:rPr>
          <w:color w:val="464C55"/>
        </w:rPr>
      </w:pPr>
      <w:r w:rsidRPr="00B67135">
        <w:rPr>
          <w:color w:val="464C55"/>
        </w:rPr>
        <w:t>перечни воинских должностей (кроме перечня воинских должностей, замещаемых высшими офицерами) в войсках национальной гвардии, в том числе воинских должностей, подлежащих замещению военнослужащими летного состава, воинских должностей, которые могут замещаться военнослужащими женского пола, гражданским персоналом или замещаются на конкурсной основе;</w:t>
      </w:r>
    </w:p>
    <w:p w:rsidR="00B67135" w:rsidRPr="00B67135" w:rsidRDefault="00B67135" w:rsidP="00B67135">
      <w:pPr>
        <w:shd w:val="clear" w:color="auto" w:fill="FFFFFF"/>
        <w:spacing w:after="300"/>
        <w:rPr>
          <w:color w:val="464C55"/>
        </w:rPr>
      </w:pPr>
      <w:r w:rsidRPr="00B67135">
        <w:rPr>
          <w:color w:val="464C55"/>
        </w:rPr>
        <w:t>перечень должностей рядового и начальствующего состава (кроме должностей высшего начальствующего состава) в войсках национальной гвардии и соответствующих этим должностям специальных званий;</w:t>
      </w:r>
    </w:p>
    <w:p w:rsidR="00B67135" w:rsidRPr="00B67135" w:rsidRDefault="00B67135" w:rsidP="00B67135">
      <w:pPr>
        <w:shd w:val="clear" w:color="auto" w:fill="FFFFFF"/>
        <w:spacing w:after="300"/>
        <w:rPr>
          <w:color w:val="464C55"/>
        </w:rPr>
      </w:pPr>
      <w:r w:rsidRPr="00B67135">
        <w:rPr>
          <w:color w:val="464C55"/>
        </w:rPr>
        <w:t>положение о коллегии Росгвардии;</w:t>
      </w:r>
    </w:p>
    <w:p w:rsidR="00B67135" w:rsidRPr="00B67135" w:rsidRDefault="00B67135" w:rsidP="00B67135">
      <w:pPr>
        <w:shd w:val="clear" w:color="auto" w:fill="FFFFFF"/>
        <w:rPr>
          <w:color w:val="464C55"/>
        </w:rPr>
      </w:pPr>
      <w:r w:rsidRPr="00B67135">
        <w:rPr>
          <w:color w:val="464C55"/>
        </w:rPr>
        <w:t>положения о координационных, консультативных, экспертных и совещательных органах (</w:t>
      </w:r>
      <w:hyperlink r:id="rId134" w:anchor="block_1000" w:history="1">
        <w:r w:rsidRPr="00B67135">
          <w:rPr>
            <w:color w:val="3272C0"/>
          </w:rPr>
          <w:t>советах</w:t>
        </w:r>
      </w:hyperlink>
      <w:r w:rsidRPr="00B67135">
        <w:rPr>
          <w:color w:val="464C55"/>
        </w:rPr>
        <w:t>, </w:t>
      </w:r>
      <w:hyperlink r:id="rId135" w:anchor="block_98" w:history="1">
        <w:r w:rsidRPr="00B67135">
          <w:rPr>
            <w:color w:val="3272C0"/>
          </w:rPr>
          <w:t>комиссиях</w:t>
        </w:r>
      </w:hyperlink>
      <w:r w:rsidRPr="00B67135">
        <w:rPr>
          <w:color w:val="464C55"/>
        </w:rPr>
        <w:t>), в том числе межведомственных, образуемых Росгвардией, а также составы указанных органов;</w:t>
      </w:r>
    </w:p>
    <w:p w:rsidR="00B67135" w:rsidRPr="00B67135" w:rsidRDefault="00B67135" w:rsidP="00B67135">
      <w:pPr>
        <w:shd w:val="clear" w:color="auto" w:fill="FFFFFF"/>
        <w:rPr>
          <w:color w:val="464C55"/>
        </w:rPr>
      </w:pPr>
      <w:r w:rsidRPr="00B67135">
        <w:rPr>
          <w:color w:val="464C55"/>
        </w:rPr>
        <w:lastRenderedPageBreak/>
        <w:t>положения об официальных геральдических знаках войск национальной гвардии (за исключением положений об официальных геральдических знаках войск национальной гвардии, утверждаемых Президентом Российской Федерации);</w:t>
      </w:r>
    </w:p>
    <w:p w:rsidR="00B67135" w:rsidRPr="00B67135" w:rsidRDefault="00B67135" w:rsidP="00B67135">
      <w:pPr>
        <w:shd w:val="clear" w:color="auto" w:fill="FFFFFF"/>
        <w:rPr>
          <w:color w:val="464C55"/>
        </w:rPr>
      </w:pPr>
      <w:r w:rsidRPr="00B67135">
        <w:rPr>
          <w:color w:val="464C55"/>
        </w:rPr>
        <w:t>абзац утратил силу с 30 декабря 2019 г. - </w:t>
      </w:r>
      <w:hyperlink r:id="rId136" w:anchor="block_1141017" w:history="1">
        <w:r w:rsidRPr="00B67135">
          <w:rPr>
            <w:color w:val="3272C0"/>
          </w:rPr>
          <w:t>Указ</w:t>
        </w:r>
      </w:hyperlink>
      <w:r w:rsidRPr="00B67135">
        <w:rPr>
          <w:color w:val="464C55"/>
        </w:rPr>
        <w:t> Президента России от 30 декабря 2019 г. N 636</w:t>
      </w:r>
    </w:p>
    <w:p w:rsidR="00B67135" w:rsidRPr="00B67135" w:rsidRDefault="00B67135" w:rsidP="00B67135">
      <w:pPr>
        <w:shd w:val="clear" w:color="auto" w:fill="F0E9D3"/>
        <w:spacing w:line="264" w:lineRule="atLeast"/>
        <w:rPr>
          <w:color w:val="464C55"/>
        </w:rPr>
      </w:pPr>
      <w:hyperlink r:id="rId137" w:anchor="/document/77686099/block/1141015" w:history="1">
        <w:r w:rsidRPr="00B67135">
          <w:rPr>
            <w:color w:val="3272C0"/>
          </w:rPr>
          <w:t>См. предыдущую редакцию</w:t>
        </w:r>
      </w:hyperlink>
    </w:p>
    <w:p w:rsidR="00B67135" w:rsidRPr="00B67135" w:rsidRDefault="00B67135" w:rsidP="00B67135">
      <w:pPr>
        <w:shd w:val="clear" w:color="auto" w:fill="FFFFFF"/>
        <w:rPr>
          <w:color w:val="464C55"/>
        </w:rPr>
      </w:pPr>
      <w:hyperlink r:id="rId138" w:anchor="block_13000" w:history="1">
        <w:r w:rsidRPr="00B67135">
          <w:rPr>
            <w:color w:val="3272C0"/>
          </w:rPr>
          <w:t>образцы</w:t>
        </w:r>
      </w:hyperlink>
      <w:r w:rsidRPr="00B67135">
        <w:rPr>
          <w:color w:val="464C55"/>
        </w:rPr>
        <w:t> служебных удостоверений и образец специального жетона с личным номером военнослужащего или сотрудника войск национальной гвардии;</w:t>
      </w:r>
    </w:p>
    <w:p w:rsidR="00B67135" w:rsidRPr="00B67135" w:rsidRDefault="00B67135" w:rsidP="00B67135">
      <w:pPr>
        <w:shd w:val="clear" w:color="auto" w:fill="FFFFFF"/>
        <w:spacing w:after="300"/>
        <w:rPr>
          <w:color w:val="464C55"/>
        </w:rPr>
      </w:pPr>
      <w:r w:rsidRPr="00B67135">
        <w:rPr>
          <w:color w:val="464C55"/>
        </w:rPr>
        <w:t>номенклатуру вооружения, военной и специальной техники и иных видов материально-технических средств, в отношении которых Росгвардия осуществляет функции государственного заказчика по государственному оборонному заказу;</w:t>
      </w:r>
    </w:p>
    <w:p w:rsidR="00B67135" w:rsidRPr="00B67135" w:rsidRDefault="00B67135" w:rsidP="00B67135">
      <w:pPr>
        <w:shd w:val="clear" w:color="auto" w:fill="FFFFFF"/>
        <w:rPr>
          <w:color w:val="464C55"/>
        </w:rPr>
      </w:pPr>
      <w:hyperlink r:id="rId139" w:anchor="block_1000" w:history="1">
        <w:r w:rsidRPr="00B67135">
          <w:rPr>
            <w:color w:val="3272C0"/>
          </w:rPr>
          <w:t>порядок</w:t>
        </w:r>
      </w:hyperlink>
      <w:r w:rsidRPr="00B67135">
        <w:rPr>
          <w:color w:val="464C55"/>
        </w:rPr>
        <w:t> утверждения бюджетных смет организаций войск национальной гвардии, созданных в форме федеральных казенных учреждений, являющихся получателями бюджетных ассигнований федерального бюджета;</w:t>
      </w:r>
    </w:p>
    <w:p w:rsidR="00B67135" w:rsidRPr="00B67135" w:rsidRDefault="00B67135" w:rsidP="00B67135">
      <w:pPr>
        <w:shd w:val="clear" w:color="auto" w:fill="FFFFFF"/>
        <w:spacing w:after="300"/>
        <w:rPr>
          <w:color w:val="464C55"/>
        </w:rPr>
      </w:pPr>
      <w:r w:rsidRPr="00B67135">
        <w:rPr>
          <w:color w:val="464C55"/>
        </w:rPr>
        <w:t>нормы и порядок расходования бюджетных ассигнований, предусматриваемых в федеральном бюджете на проведение мероприятий, связанных с осуществлением войсками национальной гвардии своих полномочий;</w:t>
      </w:r>
    </w:p>
    <w:p w:rsidR="00B67135" w:rsidRPr="00B67135" w:rsidRDefault="00B67135" w:rsidP="00B67135">
      <w:pPr>
        <w:shd w:val="clear" w:color="auto" w:fill="FFFFFF"/>
        <w:spacing w:after="300"/>
        <w:rPr>
          <w:color w:val="464C55"/>
        </w:rPr>
      </w:pPr>
      <w:r w:rsidRPr="00B67135">
        <w:rPr>
          <w:color w:val="464C55"/>
        </w:rPr>
        <w:t>предложения по формированию государственного оборонного заказа и его основным показателям по закрепленной за Росгвардией номенклатуре вооружения, военной и специальной техники;</w:t>
      </w:r>
    </w:p>
    <w:p w:rsidR="00B67135" w:rsidRPr="00B67135" w:rsidRDefault="00B67135" w:rsidP="00B67135">
      <w:pPr>
        <w:shd w:val="clear" w:color="auto" w:fill="FFFFFF"/>
        <w:rPr>
          <w:color w:val="464C55"/>
        </w:rPr>
      </w:pPr>
      <w:r w:rsidRPr="00B67135">
        <w:rPr>
          <w:color w:val="464C55"/>
        </w:rPr>
        <w:t>правила и нормы определения численности войск национальной гвардии, выполняющих задачи по охране важных государственных объектов, специальных грузов и сооружений на коммуникациях, особо важных и режимных объектов, </w:t>
      </w:r>
      <w:hyperlink r:id="rId140" w:anchor="block_1000" w:history="1">
        <w:r w:rsidRPr="00B67135">
          <w:rPr>
            <w:color w:val="3272C0"/>
          </w:rPr>
          <w:t>объектов</w:t>
        </w:r>
      </w:hyperlink>
      <w:r w:rsidRPr="00B67135">
        <w:rPr>
          <w:color w:val="464C55"/>
        </w:rPr>
        <w:t>, подлежащих обязательной охране войсками национальной гвардии, а также подразделений, осуществляющих охрану имущества физических и юридических лиц;</w:t>
      </w:r>
    </w:p>
    <w:p w:rsidR="00B67135" w:rsidRPr="00B67135" w:rsidRDefault="00B67135" w:rsidP="00B67135">
      <w:pPr>
        <w:shd w:val="clear" w:color="auto" w:fill="FFFFFF"/>
        <w:rPr>
          <w:color w:val="464C55"/>
        </w:rPr>
      </w:pPr>
      <w:hyperlink r:id="rId141" w:anchor="block_1000" w:history="1">
        <w:r w:rsidRPr="00B67135">
          <w:rPr>
            <w:color w:val="3272C0"/>
          </w:rPr>
          <w:t>порядок</w:t>
        </w:r>
      </w:hyperlink>
      <w:r w:rsidRPr="00B67135">
        <w:rPr>
          <w:color w:val="464C55"/>
        </w:rPr>
        <w:t> приема, хранения и уничтожения изъятого, добровольно сданного и найденного огнестрельного, газового, холодного и иного оружия, боеприпасов, патронов к оружию, взрывных устройств и взрывчатых веществ;</w:t>
      </w:r>
    </w:p>
    <w:p w:rsidR="00B67135" w:rsidRPr="00B67135" w:rsidRDefault="00B67135" w:rsidP="00B67135">
      <w:pPr>
        <w:shd w:val="clear" w:color="auto" w:fill="FFFFFF"/>
        <w:spacing w:after="300"/>
        <w:rPr>
          <w:color w:val="464C55"/>
        </w:rPr>
      </w:pPr>
      <w:r w:rsidRPr="00B67135">
        <w:rPr>
          <w:color w:val="464C55"/>
        </w:rPr>
        <w:t>порядок администрирования доходов бюджетов бюджетной системы Российской Федерации;</w:t>
      </w:r>
    </w:p>
    <w:p w:rsidR="00B67135" w:rsidRPr="00B67135" w:rsidRDefault="00B67135" w:rsidP="00B67135">
      <w:pPr>
        <w:shd w:val="clear" w:color="auto" w:fill="FFFFFF"/>
        <w:rPr>
          <w:color w:val="464C55"/>
        </w:rPr>
      </w:pPr>
      <w:hyperlink r:id="rId142" w:anchor="block_10000" w:history="1">
        <w:r w:rsidRPr="00B67135">
          <w:rPr>
            <w:color w:val="3272C0"/>
          </w:rPr>
          <w:t>наставления</w:t>
        </w:r>
      </w:hyperlink>
      <w:r w:rsidRPr="00B67135">
        <w:rPr>
          <w:color w:val="464C55"/>
        </w:rPr>
        <w:t>, </w:t>
      </w:r>
      <w:hyperlink r:id="rId143" w:anchor="block_1000" w:history="1">
        <w:r w:rsidRPr="00B67135">
          <w:rPr>
            <w:color w:val="3272C0"/>
          </w:rPr>
          <w:t>руководства</w:t>
        </w:r>
      </w:hyperlink>
      <w:r w:rsidRPr="00B67135">
        <w:rPr>
          <w:color w:val="464C55"/>
        </w:rPr>
        <w:t>, инструкции по видам обеспечения и организации службы войск национальной гвардии;</w:t>
      </w:r>
    </w:p>
    <w:p w:rsidR="00B67135" w:rsidRPr="00B67135" w:rsidRDefault="00B67135" w:rsidP="00B67135">
      <w:pPr>
        <w:shd w:val="clear" w:color="auto" w:fill="FFFFFF"/>
        <w:rPr>
          <w:color w:val="464C55"/>
        </w:rPr>
      </w:pPr>
      <w:hyperlink r:id="rId144" w:anchor="block_1000" w:history="1">
        <w:r w:rsidRPr="00B67135">
          <w:rPr>
            <w:color w:val="3272C0"/>
          </w:rPr>
          <w:t>порядок</w:t>
        </w:r>
      </w:hyperlink>
      <w:r w:rsidRPr="00B67135">
        <w:rPr>
          <w:color w:val="464C55"/>
        </w:rPr>
        <w:t> предоставления военнослужащим, сотрудникам, федеральным государственным гражданским служащим и работникам войск национальной гвардии жилых помещений специализированного жилищного фонда;</w:t>
      </w:r>
    </w:p>
    <w:p w:rsidR="00B67135" w:rsidRPr="00B67135" w:rsidRDefault="00B67135" w:rsidP="00B67135">
      <w:pPr>
        <w:shd w:val="clear" w:color="auto" w:fill="FFFFFF"/>
        <w:rPr>
          <w:color w:val="464C55"/>
        </w:rPr>
      </w:pPr>
      <w:hyperlink r:id="rId145" w:anchor="block_1000" w:history="1">
        <w:r w:rsidRPr="00B67135">
          <w:rPr>
            <w:color w:val="3272C0"/>
          </w:rPr>
          <w:t>порядок</w:t>
        </w:r>
      </w:hyperlink>
      <w:r w:rsidRPr="00B67135">
        <w:rPr>
          <w:color w:val="464C55"/>
        </w:rPr>
        <w:t> учета военнослужащих, сотрудников войск национальной гвардии, нуждающихся в улучшении жилищных условий;</w:t>
      </w:r>
    </w:p>
    <w:p w:rsidR="00B67135" w:rsidRPr="00B67135" w:rsidRDefault="00B67135" w:rsidP="00B67135">
      <w:pPr>
        <w:shd w:val="clear" w:color="auto" w:fill="FFFFFF"/>
        <w:rPr>
          <w:color w:val="464C55"/>
        </w:rPr>
      </w:pPr>
      <w:r w:rsidRPr="00B67135">
        <w:rPr>
          <w:color w:val="464C55"/>
        </w:rPr>
        <w:t>порядок организации направления на медицинское освидетельствование военнослужащих, сотрудников войск национальной гвардии и граждан, проходящих военные сборы в войсках национальной гвардии, а также перечень должностных лиц, принимающих решение об их направлении на медицинское освидетельствование;</w:t>
      </w:r>
    </w:p>
    <w:p w:rsidR="00B67135" w:rsidRPr="00B67135" w:rsidRDefault="00B67135" w:rsidP="00B67135">
      <w:pPr>
        <w:shd w:val="clear" w:color="auto" w:fill="FFFFFF"/>
        <w:rPr>
          <w:color w:val="464C55"/>
        </w:rPr>
      </w:pPr>
      <w:hyperlink r:id="rId146" w:anchor="block_1000" w:history="1">
        <w:r w:rsidRPr="00B67135">
          <w:rPr>
            <w:color w:val="3272C0"/>
          </w:rPr>
          <w:t>порядок и условия</w:t>
        </w:r>
      </w:hyperlink>
      <w:r w:rsidRPr="00B67135">
        <w:rPr>
          <w:color w:val="464C55"/>
        </w:rPr>
        <w:t> направления (командирования) военнослужащих, сотрудников и работников войск национальной гвардии в служебные командировки;</w:t>
      </w:r>
    </w:p>
    <w:p w:rsidR="00B67135" w:rsidRPr="00B67135" w:rsidRDefault="00B67135" w:rsidP="00B67135">
      <w:pPr>
        <w:shd w:val="clear" w:color="auto" w:fill="FFFFFF"/>
        <w:spacing w:after="300"/>
        <w:rPr>
          <w:color w:val="464C55"/>
        </w:rPr>
      </w:pPr>
      <w:r w:rsidRPr="00B67135">
        <w:rPr>
          <w:color w:val="464C55"/>
        </w:rPr>
        <w:t>порядок формирования и использования подарочного и наградного фондов;</w:t>
      </w:r>
    </w:p>
    <w:p w:rsidR="00B67135" w:rsidRPr="00B67135" w:rsidRDefault="00B67135" w:rsidP="00B67135">
      <w:pPr>
        <w:shd w:val="clear" w:color="auto" w:fill="FFFFFF"/>
        <w:spacing w:after="300"/>
        <w:rPr>
          <w:color w:val="464C55"/>
        </w:rPr>
      </w:pPr>
      <w:r w:rsidRPr="00B67135">
        <w:rPr>
          <w:color w:val="464C55"/>
        </w:rPr>
        <w:t>порядок организации и проведения профессионально-должностной, командирской и боевой подготовки военнослужащих войск национальной гвардии, профессиональной служебной и физической подготовки сотрудников войск национальной гвардии;</w:t>
      </w:r>
    </w:p>
    <w:p w:rsidR="00B67135" w:rsidRPr="00B67135" w:rsidRDefault="00B67135" w:rsidP="00B67135">
      <w:pPr>
        <w:shd w:val="clear" w:color="auto" w:fill="FFFFFF"/>
        <w:rPr>
          <w:color w:val="464C55"/>
        </w:rPr>
      </w:pPr>
      <w:hyperlink r:id="rId147" w:anchor="block_1000" w:history="1">
        <w:r w:rsidRPr="00B67135">
          <w:rPr>
            <w:color w:val="3272C0"/>
          </w:rPr>
          <w:t>порядок</w:t>
        </w:r>
      </w:hyperlink>
      <w:r w:rsidRPr="00B67135">
        <w:rPr>
          <w:color w:val="464C55"/>
        </w:rPr>
        <w:t> присвоения, изменения и лишения водолазных квалификаций в войсках национальной гвардии;</w:t>
      </w:r>
    </w:p>
    <w:p w:rsidR="00B67135" w:rsidRPr="00B67135" w:rsidRDefault="00B67135" w:rsidP="00B67135">
      <w:pPr>
        <w:shd w:val="clear" w:color="auto" w:fill="FFFFFF"/>
        <w:rPr>
          <w:color w:val="464C55"/>
        </w:rPr>
      </w:pPr>
      <w:hyperlink r:id="rId148" w:anchor="block_1000" w:history="1">
        <w:r w:rsidRPr="00B67135">
          <w:rPr>
            <w:color w:val="3272C0"/>
          </w:rPr>
          <w:t>положение</w:t>
        </w:r>
      </w:hyperlink>
      <w:r w:rsidRPr="00B67135">
        <w:rPr>
          <w:color w:val="464C55"/>
        </w:rPr>
        <w:t> о премиях в области литературы и искусства (за произведения, пропагандирующие деятельность Росгвардии), в области науки и техники (за достижения в развитии научной, научно-технической деятельности в интересах Росгвардии);</w:t>
      </w:r>
    </w:p>
    <w:p w:rsidR="00B67135" w:rsidRPr="00B67135" w:rsidRDefault="00B67135" w:rsidP="00B67135">
      <w:pPr>
        <w:shd w:val="clear" w:color="auto" w:fill="FFFFFF"/>
        <w:spacing w:after="300"/>
        <w:rPr>
          <w:color w:val="464C55"/>
        </w:rPr>
      </w:pPr>
      <w:r w:rsidRPr="00B67135">
        <w:rPr>
          <w:color w:val="464C55"/>
        </w:rPr>
        <w:t>положение о ведомственной пожарной охране войск национальной гвардии;</w:t>
      </w:r>
    </w:p>
    <w:p w:rsidR="00B67135" w:rsidRPr="00B67135" w:rsidRDefault="00B67135" w:rsidP="00B67135">
      <w:pPr>
        <w:shd w:val="clear" w:color="auto" w:fill="FFFFFF"/>
        <w:rPr>
          <w:color w:val="464C55"/>
        </w:rPr>
      </w:pPr>
      <w:hyperlink r:id="rId149" w:anchor="block_1000" w:history="1">
        <w:r w:rsidRPr="00B67135">
          <w:rPr>
            <w:color w:val="3272C0"/>
          </w:rPr>
          <w:t>положение</w:t>
        </w:r>
      </w:hyperlink>
      <w:r w:rsidRPr="00B67135">
        <w:rPr>
          <w:color w:val="464C55"/>
        </w:rPr>
        <w:t> о военной автомобильной инспекции войск национальной гвардии;</w:t>
      </w:r>
    </w:p>
    <w:p w:rsidR="00B67135" w:rsidRPr="00B67135" w:rsidRDefault="00B67135" w:rsidP="00B67135">
      <w:pPr>
        <w:shd w:val="clear" w:color="auto" w:fill="FFFFFF"/>
        <w:rPr>
          <w:color w:val="464C55"/>
        </w:rPr>
      </w:pPr>
      <w:hyperlink r:id="rId150" w:anchor="block_1000" w:history="1">
        <w:r w:rsidRPr="00B67135">
          <w:rPr>
            <w:color w:val="3272C0"/>
          </w:rPr>
          <w:t>порядок</w:t>
        </w:r>
      </w:hyperlink>
      <w:r w:rsidRPr="00B67135">
        <w:rPr>
          <w:color w:val="464C55"/>
        </w:rPr>
        <w:t> учета служебного времени и расчета показателя численности сотрудников войск национальной гвардии, проходящих службу в подразделениях вневедомственной охраны, необходимых для несения службы на посту и маршруте патрулирования;</w:t>
      </w:r>
    </w:p>
    <w:p w:rsidR="00B67135" w:rsidRPr="00B67135" w:rsidRDefault="00B67135" w:rsidP="00B67135">
      <w:pPr>
        <w:shd w:val="clear" w:color="auto" w:fill="FFFFFF"/>
        <w:spacing w:after="300"/>
        <w:rPr>
          <w:color w:val="464C55"/>
        </w:rPr>
      </w:pPr>
      <w:r w:rsidRPr="00B67135">
        <w:rPr>
          <w:color w:val="464C55"/>
        </w:rPr>
        <w:t>нормы расходования денежных средств, необходимых для приема в Росгвардии иностранных граждан и иностранных делегаций;</w:t>
      </w:r>
    </w:p>
    <w:p w:rsidR="00B67135" w:rsidRPr="00B67135" w:rsidRDefault="00B67135" w:rsidP="00B67135">
      <w:pPr>
        <w:shd w:val="clear" w:color="auto" w:fill="FFFFFF"/>
        <w:rPr>
          <w:color w:val="464C55"/>
        </w:rPr>
      </w:pPr>
      <w:hyperlink r:id="rId151" w:anchor="block_1000" w:history="1">
        <w:r w:rsidRPr="00B67135">
          <w:rPr>
            <w:color w:val="3272C0"/>
          </w:rPr>
          <w:t>правила</w:t>
        </w:r>
      </w:hyperlink>
      <w:r w:rsidRPr="00B67135">
        <w:rPr>
          <w:color w:val="464C55"/>
        </w:rPr>
        <w:t> охраны объектов, подлежащих обязательной охране войсками национальной гвардии, в соответствии с </w:t>
      </w:r>
      <w:hyperlink r:id="rId152" w:anchor="block_1000" w:history="1">
        <w:r w:rsidRPr="00B67135">
          <w:rPr>
            <w:color w:val="3272C0"/>
          </w:rPr>
          <w:t>перечнем</w:t>
        </w:r>
      </w:hyperlink>
      <w:r w:rsidRPr="00B67135">
        <w:rPr>
          <w:color w:val="464C55"/>
        </w:rPr>
        <w:t>, утвержденным Правительством Российской Федерации;</w:t>
      </w:r>
    </w:p>
    <w:p w:rsidR="00B67135" w:rsidRPr="00B67135" w:rsidRDefault="00B67135" w:rsidP="00B67135">
      <w:pPr>
        <w:shd w:val="clear" w:color="auto" w:fill="FFFFFF"/>
        <w:rPr>
          <w:color w:val="464C55"/>
        </w:rPr>
      </w:pPr>
      <w:hyperlink r:id="rId153" w:anchor="block_1000" w:history="1">
        <w:r w:rsidRPr="00B67135">
          <w:rPr>
            <w:color w:val="3272C0"/>
          </w:rPr>
          <w:t>правила</w:t>
        </w:r>
      </w:hyperlink>
      <w:r w:rsidRPr="00B67135">
        <w:rPr>
          <w:color w:val="464C55"/>
        </w:rPr>
        <w:t> охраны имущества физических и юридических лиц по договорам;</w:t>
      </w:r>
    </w:p>
    <w:p w:rsidR="00B67135" w:rsidRPr="00B67135" w:rsidRDefault="00B67135" w:rsidP="00B67135">
      <w:pPr>
        <w:shd w:val="clear" w:color="auto" w:fill="FFFFFF"/>
        <w:rPr>
          <w:color w:val="464C55"/>
        </w:rPr>
      </w:pPr>
      <w:r w:rsidRPr="00B67135">
        <w:rPr>
          <w:color w:val="464C55"/>
        </w:rPr>
        <w:t>11) </w:t>
      </w:r>
      <w:hyperlink r:id="rId154" w:history="1">
        <w:r w:rsidRPr="00B67135">
          <w:rPr>
            <w:color w:val="3272C0"/>
          </w:rPr>
          <w:t>учреждает</w:t>
        </w:r>
      </w:hyperlink>
      <w:r w:rsidRPr="00B67135">
        <w:rPr>
          <w:color w:val="464C55"/>
        </w:rPr>
        <w:t> именные стипендии, определяет размеры и </w:t>
      </w:r>
      <w:hyperlink r:id="rId155" w:anchor="block_1000" w:history="1">
        <w:r w:rsidRPr="00B67135">
          <w:rPr>
            <w:color w:val="3272C0"/>
          </w:rPr>
          <w:t>условия выплаты</w:t>
        </w:r>
      </w:hyperlink>
      <w:r w:rsidRPr="00B67135">
        <w:rPr>
          <w:color w:val="464C55"/>
        </w:rPr>
        <w:t> таких стипендий курсантам и слушателям федеральных государственных образовательных организаций, находящихся в ведении Росгвардии, а также </w:t>
      </w:r>
      <w:hyperlink r:id="rId156" w:anchor="block_1" w:history="1">
        <w:r w:rsidRPr="00B67135">
          <w:rPr>
            <w:color w:val="3272C0"/>
          </w:rPr>
          <w:t>учреждает</w:t>
        </w:r>
      </w:hyperlink>
      <w:r w:rsidRPr="00B67135">
        <w:rPr>
          <w:color w:val="464C55"/>
        </w:rPr>
        <w:t> премии: в области литературы и искусства - за произведения, пропагандирующие деятельность Росгвардии; в области науки и техники - за достижения в развитии научной, научно-технической деятельности в интересах Росгвардии;</w:t>
      </w:r>
    </w:p>
    <w:p w:rsidR="00B67135" w:rsidRPr="00B67135" w:rsidRDefault="00B67135" w:rsidP="00B67135">
      <w:pPr>
        <w:shd w:val="clear" w:color="auto" w:fill="FFFFFF"/>
        <w:spacing w:after="300"/>
        <w:rPr>
          <w:color w:val="464C55"/>
        </w:rPr>
      </w:pPr>
      <w:r w:rsidRPr="00B67135">
        <w:rPr>
          <w:color w:val="464C55"/>
        </w:rPr>
        <w:t>12) определяет:</w:t>
      </w:r>
    </w:p>
    <w:p w:rsidR="00B67135" w:rsidRPr="00B67135" w:rsidRDefault="00B67135" w:rsidP="00B67135">
      <w:pPr>
        <w:shd w:val="clear" w:color="auto" w:fill="FFFFFF"/>
        <w:spacing w:after="300"/>
        <w:rPr>
          <w:color w:val="464C55"/>
        </w:rPr>
      </w:pPr>
      <w:r w:rsidRPr="00B67135">
        <w:rPr>
          <w:color w:val="464C55"/>
        </w:rPr>
        <w:t>порядок принятия на вооружение (снабжение, в эксплуатацию) войск национальной гвардии образцов (комплексов, систем) вооружения, военной и специальной техники, боеприпасов, специальных средств и иных видов материально-технических средств;</w:t>
      </w:r>
    </w:p>
    <w:p w:rsidR="00B67135" w:rsidRPr="00B67135" w:rsidRDefault="00B67135" w:rsidP="00B67135">
      <w:pPr>
        <w:shd w:val="clear" w:color="auto" w:fill="FFFFFF"/>
        <w:spacing w:after="300"/>
        <w:rPr>
          <w:color w:val="464C55"/>
        </w:rPr>
      </w:pPr>
      <w:r w:rsidRPr="00B67135">
        <w:rPr>
          <w:color w:val="464C55"/>
        </w:rPr>
        <w:t>порядок организации и проведения демонстрационных полетов воздушных судов войск национальной гвардии;</w:t>
      </w:r>
    </w:p>
    <w:p w:rsidR="00B67135" w:rsidRPr="00B67135" w:rsidRDefault="00B67135" w:rsidP="00B67135">
      <w:pPr>
        <w:shd w:val="clear" w:color="auto" w:fill="FFFFFF"/>
        <w:rPr>
          <w:color w:val="464C55"/>
        </w:rPr>
      </w:pPr>
      <w:hyperlink r:id="rId157" w:anchor="block_1000" w:history="1">
        <w:r w:rsidRPr="00B67135">
          <w:rPr>
            <w:color w:val="3272C0"/>
          </w:rPr>
          <w:t>порядок</w:t>
        </w:r>
      </w:hyperlink>
      <w:r w:rsidRPr="00B67135">
        <w:rPr>
          <w:color w:val="464C55"/>
        </w:rPr>
        <w:t> организации и выполнения водолазных работ в войсках национальной гвардии;</w:t>
      </w:r>
    </w:p>
    <w:p w:rsidR="00B67135" w:rsidRPr="00B67135" w:rsidRDefault="00B67135" w:rsidP="00B67135">
      <w:pPr>
        <w:shd w:val="clear" w:color="auto" w:fill="FFFFFF"/>
        <w:spacing w:after="300"/>
        <w:rPr>
          <w:color w:val="464C55"/>
        </w:rPr>
      </w:pPr>
      <w:r w:rsidRPr="00B67135">
        <w:rPr>
          <w:color w:val="464C55"/>
        </w:rPr>
        <w:t>порядок проведения обязательной государственной дактилоскопической регистрации военнослужащих и сотрудников войск национальной гвардии, а также лиц, подлежащих дактилоскопической регистрации в соответствии с законодательством Российской Федерации;</w:t>
      </w:r>
    </w:p>
    <w:p w:rsidR="00B67135" w:rsidRPr="00B67135" w:rsidRDefault="00B67135" w:rsidP="00B67135">
      <w:pPr>
        <w:shd w:val="clear" w:color="auto" w:fill="FFFFFF"/>
        <w:spacing w:after="300"/>
        <w:rPr>
          <w:color w:val="464C55"/>
        </w:rPr>
      </w:pPr>
      <w:r w:rsidRPr="00B67135">
        <w:rPr>
          <w:color w:val="464C55"/>
        </w:rPr>
        <w:t>порядок ведения учета военнослужащих, сотрудников, федеральных государственных гражданских служащих и работников войск национальной гвардии;</w:t>
      </w:r>
    </w:p>
    <w:p w:rsidR="00B67135" w:rsidRPr="00B67135" w:rsidRDefault="00B67135" w:rsidP="00B67135">
      <w:pPr>
        <w:shd w:val="clear" w:color="auto" w:fill="FFFFFF"/>
        <w:spacing w:after="300"/>
        <w:rPr>
          <w:color w:val="464C55"/>
        </w:rPr>
      </w:pPr>
      <w:r w:rsidRPr="00B67135">
        <w:rPr>
          <w:color w:val="464C55"/>
        </w:rPr>
        <w:t>порядок ведения личных дел военнослужащих, сотрудников, федеральных государственных гражданских служащих и работников войск национальной гвардии;</w:t>
      </w:r>
    </w:p>
    <w:p w:rsidR="00B67135" w:rsidRPr="00B67135" w:rsidRDefault="00B67135" w:rsidP="00B67135">
      <w:pPr>
        <w:shd w:val="clear" w:color="auto" w:fill="FFFFFF"/>
        <w:spacing w:after="300"/>
        <w:rPr>
          <w:color w:val="464C55"/>
        </w:rPr>
      </w:pPr>
      <w:r w:rsidRPr="00B67135">
        <w:rPr>
          <w:color w:val="464C55"/>
        </w:rPr>
        <w:t>порядок централизованного учета персональных данных сотрудников войск национальной гвардии и граждан Российской Федерации, поступающих на службу в войска национальной гвардии;</w:t>
      </w:r>
    </w:p>
    <w:p w:rsidR="00B67135" w:rsidRPr="00B67135" w:rsidRDefault="00B67135" w:rsidP="00B67135">
      <w:pPr>
        <w:shd w:val="clear" w:color="auto" w:fill="FFFFFF"/>
        <w:spacing w:after="300"/>
        <w:rPr>
          <w:color w:val="464C55"/>
        </w:rPr>
      </w:pPr>
      <w:r w:rsidRPr="00B67135">
        <w:rPr>
          <w:color w:val="464C55"/>
        </w:rPr>
        <w:t xml:space="preserve">порядок привлечения сотрудников войск национальной гвардии к выполнению служебных обязанностей сверх установленной продолжительности еженедельного служебного времени, а также в ночное время, в выходные и нерабочие праздничные дни; </w:t>
      </w:r>
      <w:r w:rsidRPr="00B67135">
        <w:rPr>
          <w:color w:val="464C55"/>
        </w:rPr>
        <w:lastRenderedPageBreak/>
        <w:t>порядок предоставления им дополнительного отдыха, дополнительных дней отдыха и порядок выплаты денежной компенсации вместо предоставления дополнительных дней отдыха;</w:t>
      </w:r>
    </w:p>
    <w:p w:rsidR="00B67135" w:rsidRPr="00B67135" w:rsidRDefault="00B67135" w:rsidP="00B67135">
      <w:pPr>
        <w:shd w:val="clear" w:color="auto" w:fill="FFFFFF"/>
        <w:rPr>
          <w:color w:val="464C55"/>
        </w:rPr>
      </w:pPr>
      <w:hyperlink r:id="rId158" w:anchor="block_44" w:history="1">
        <w:r w:rsidRPr="00B67135">
          <w:rPr>
            <w:color w:val="3272C0"/>
          </w:rPr>
          <w:t>порядок</w:t>
        </w:r>
      </w:hyperlink>
      <w:r w:rsidRPr="00B67135">
        <w:rPr>
          <w:color w:val="464C55"/>
        </w:rPr>
        <w:t> изменения режима служебного времени сотрудников войск национальной гвардии, возложения на них дополнительных обязанностей, командирования их в другую местность, временного перевода на другое место службы без изменения характера службы, а также установления иных особых условий и дополнительных ограничений в период действия военного положения или чрезвычайного положения, в период проведения контртеррористической операции, при вооруженном конфликте, при ликвидации последствий аварий, катастроф природного и техногенного характера и других чрезвычайных ситуаций;</w:t>
      </w:r>
    </w:p>
    <w:p w:rsidR="00B67135" w:rsidRPr="00B67135" w:rsidRDefault="00B67135" w:rsidP="00B67135">
      <w:pPr>
        <w:shd w:val="clear" w:color="auto" w:fill="FFFFFF"/>
        <w:rPr>
          <w:color w:val="464C55"/>
        </w:rPr>
      </w:pPr>
      <w:hyperlink r:id="rId159" w:anchor="block_1000" w:history="1">
        <w:r w:rsidRPr="00B67135">
          <w:rPr>
            <w:color w:val="3272C0"/>
          </w:rPr>
          <w:t>порядок</w:t>
        </w:r>
      </w:hyperlink>
      <w:r w:rsidRPr="00B67135">
        <w:rPr>
          <w:color w:val="464C55"/>
        </w:rPr>
        <w:t> прохождения гражданами, принятыми на службу в войска национальной гвардии, профессионального обучения;</w:t>
      </w:r>
    </w:p>
    <w:p w:rsidR="00B67135" w:rsidRPr="00B67135" w:rsidRDefault="00B67135" w:rsidP="00B67135">
      <w:pPr>
        <w:shd w:val="clear" w:color="auto" w:fill="FFFFFF"/>
        <w:rPr>
          <w:color w:val="464C55"/>
        </w:rPr>
      </w:pPr>
      <w:hyperlink r:id="rId160" w:anchor="block_1000" w:history="1">
        <w:r w:rsidRPr="00B67135">
          <w:rPr>
            <w:color w:val="3272C0"/>
          </w:rPr>
          <w:t>порядок</w:t>
        </w:r>
      </w:hyperlink>
      <w:r w:rsidRPr="00B67135">
        <w:rPr>
          <w:color w:val="464C55"/>
        </w:rPr>
        <w:t> зачисления (перезачисления) навечно в списки территориальных органов Росгвардии, воинских частей и организаций войск национальной гвардии военнослужащих и сотрудников войск национальной гвардии, погибших (умерших) при исполнении обязанностей военной службы (службы);</w:t>
      </w:r>
    </w:p>
    <w:p w:rsidR="00B67135" w:rsidRPr="00B67135" w:rsidRDefault="00B67135" w:rsidP="00B67135">
      <w:pPr>
        <w:shd w:val="clear" w:color="auto" w:fill="FFFFFF"/>
        <w:spacing w:after="300"/>
        <w:rPr>
          <w:color w:val="464C55"/>
        </w:rPr>
      </w:pPr>
      <w:r w:rsidRPr="00B67135">
        <w:rPr>
          <w:color w:val="464C55"/>
        </w:rPr>
        <w:t>порядок осуществления контроля деятельности организаций, находящихся в ведении Росгвардии;</w:t>
      </w:r>
    </w:p>
    <w:p w:rsidR="00B67135" w:rsidRPr="00B67135" w:rsidRDefault="00B67135" w:rsidP="00B67135">
      <w:pPr>
        <w:shd w:val="clear" w:color="auto" w:fill="FFFFFF"/>
        <w:rPr>
          <w:color w:val="464C55"/>
        </w:rPr>
      </w:pPr>
      <w:r w:rsidRPr="00B67135">
        <w:rPr>
          <w:color w:val="464C55"/>
        </w:rPr>
        <w:t>13) определяет порядок обеспечения военнослужащих и сотрудников войск национальной гвардии денежным довольствием; устанавливает, исходя из </w:t>
      </w:r>
      <w:hyperlink r:id="rId161" w:anchor="block_1000" w:history="1">
        <w:r w:rsidRPr="00B67135">
          <w:rPr>
            <w:color w:val="3272C0"/>
          </w:rPr>
          <w:t>окладов</w:t>
        </w:r>
      </w:hyperlink>
      <w:r w:rsidRPr="00B67135">
        <w:rPr>
          <w:color w:val="464C55"/>
        </w:rPr>
        <w:t> по типовым воинским должностям военнослужащих и должностям сотрудников войск национальной гвардии, утвержденных Правительством Российской Федерации, размеры окладов (тарифных разрядов) по другим (нетиповым) воинским должностям соответствующих категорий военнослужащих и должностям сотрудников войск национальной гвардии, а также устанавливает дополнительные выплаты военнослужащим и сотрудникам войск национальной гвардии в пределах бюджетных ассигнований, предусмотренных в федеральном бюджете на содержание войск национальной гвардии;</w:t>
      </w:r>
    </w:p>
    <w:p w:rsidR="00B67135" w:rsidRPr="00B67135" w:rsidRDefault="00B67135" w:rsidP="00B67135">
      <w:pPr>
        <w:shd w:val="clear" w:color="auto" w:fill="FFFFFF"/>
        <w:spacing w:after="300"/>
        <w:rPr>
          <w:color w:val="464C55"/>
        </w:rPr>
      </w:pPr>
      <w:r w:rsidRPr="00B67135">
        <w:rPr>
          <w:color w:val="464C55"/>
        </w:rPr>
        <w:t>14) определяет полномочия отдельных должностных лиц Росгвардии и ее территориальных органов по реализации законодательства Российской Федерации в установленных сферах деятельности и утверждает соответствующие перечни таких должностных лиц;</w:t>
      </w:r>
    </w:p>
    <w:p w:rsidR="00B67135" w:rsidRPr="00B67135" w:rsidRDefault="00B67135" w:rsidP="00B67135">
      <w:pPr>
        <w:shd w:val="clear" w:color="auto" w:fill="FFFFFF"/>
        <w:spacing w:after="300"/>
        <w:rPr>
          <w:color w:val="464C55"/>
        </w:rPr>
      </w:pPr>
      <w:r w:rsidRPr="00B67135">
        <w:rPr>
          <w:color w:val="464C55"/>
        </w:rPr>
        <w:t>15) принимает решения:</w:t>
      </w:r>
    </w:p>
    <w:p w:rsidR="00B67135" w:rsidRPr="00B67135" w:rsidRDefault="00B67135" w:rsidP="00B67135">
      <w:pPr>
        <w:shd w:val="clear" w:color="auto" w:fill="FFFFFF"/>
        <w:spacing w:after="300"/>
        <w:rPr>
          <w:color w:val="464C55"/>
        </w:rPr>
      </w:pPr>
      <w:r w:rsidRPr="00B67135">
        <w:rPr>
          <w:color w:val="464C55"/>
        </w:rPr>
        <w:t>о формировании, переформировании и расформировании воинских частей (до бригады включительно) войск национальной гвардии, а также об их дислокации и передислокации в пределах территорий, переданных в пользование войск национальной гвардии, а за пределами этих территорий - по согласованию с органами исполнительной власти субъектов Российской Федерации или органами местного самоуправления;</w:t>
      </w:r>
    </w:p>
    <w:p w:rsidR="00B67135" w:rsidRPr="00B67135" w:rsidRDefault="00B67135" w:rsidP="00B67135">
      <w:pPr>
        <w:shd w:val="clear" w:color="auto" w:fill="FFFFFF"/>
        <w:spacing w:after="300"/>
        <w:rPr>
          <w:color w:val="464C55"/>
        </w:rPr>
      </w:pPr>
      <w:r w:rsidRPr="00B67135">
        <w:rPr>
          <w:color w:val="464C55"/>
        </w:rPr>
        <w:t>о базировании авиационных формирований войск национальной гвардии на аэродромах, вертодромах и вертолетных площадках;</w:t>
      </w:r>
    </w:p>
    <w:p w:rsidR="00B67135" w:rsidRPr="00B67135" w:rsidRDefault="00B67135" w:rsidP="00B67135">
      <w:pPr>
        <w:shd w:val="clear" w:color="auto" w:fill="FFFFFF"/>
        <w:spacing w:after="300"/>
        <w:rPr>
          <w:color w:val="464C55"/>
        </w:rPr>
      </w:pPr>
      <w:r w:rsidRPr="00B67135">
        <w:rPr>
          <w:color w:val="464C55"/>
        </w:rPr>
        <w:t>о совместном использовании аэродромов государственной авиации, находящихся в ведении Росгвардии;</w:t>
      </w:r>
    </w:p>
    <w:p w:rsidR="00B67135" w:rsidRPr="00B67135" w:rsidRDefault="00B67135" w:rsidP="00B67135">
      <w:pPr>
        <w:shd w:val="clear" w:color="auto" w:fill="FFFFFF"/>
        <w:rPr>
          <w:color w:val="464C55"/>
        </w:rPr>
      </w:pPr>
      <w:r w:rsidRPr="00B67135">
        <w:rPr>
          <w:color w:val="464C55"/>
        </w:rPr>
        <w:t>16) определяет порядок подчиненности должностных лиц Росгвардии, их </w:t>
      </w:r>
      <w:hyperlink r:id="rId162" w:anchor="block_1" w:history="1">
        <w:r w:rsidRPr="00B67135">
          <w:rPr>
            <w:color w:val="3272C0"/>
          </w:rPr>
          <w:t>полномочия</w:t>
        </w:r>
      </w:hyperlink>
      <w:r w:rsidRPr="00B67135">
        <w:rPr>
          <w:color w:val="464C55"/>
        </w:rPr>
        <w:t xml:space="preserve"> по применению поощрений и дисциплинарных взысканий в отношении подчиненных им военнослужащих, сотрудников войск национальной гвардии, а также полномочия по </w:t>
      </w:r>
      <w:r w:rsidRPr="00B67135">
        <w:rPr>
          <w:color w:val="464C55"/>
        </w:rPr>
        <w:lastRenderedPageBreak/>
        <w:t>назначению их на воинские должности или должности сотрудников, </w:t>
      </w:r>
      <w:hyperlink r:id="rId163" w:anchor="block_1000" w:history="1">
        <w:r w:rsidRPr="00B67135">
          <w:rPr>
            <w:color w:val="3272C0"/>
          </w:rPr>
          <w:t>увольнению</w:t>
        </w:r>
      </w:hyperlink>
      <w:r w:rsidRPr="00B67135">
        <w:rPr>
          <w:color w:val="464C55"/>
        </w:rPr>
        <w:t> с военной службы (службы) и присвоению им воинских или специальных званий (за исключением военнослужащих, замещающих воинские должности высших офицеров, сотрудников, замещающих должности высшего начальствующего состава);</w:t>
      </w:r>
    </w:p>
    <w:p w:rsidR="00B67135" w:rsidRPr="00B67135" w:rsidRDefault="00B67135" w:rsidP="00B67135">
      <w:pPr>
        <w:shd w:val="clear" w:color="auto" w:fill="FFFFFF"/>
        <w:spacing w:after="300"/>
        <w:rPr>
          <w:color w:val="464C55"/>
        </w:rPr>
      </w:pPr>
      <w:r w:rsidRPr="00B67135">
        <w:rPr>
          <w:color w:val="464C55"/>
        </w:rPr>
        <w:t>17) определяет полномочия должностных лиц Росгвардии по согласованию перевода сотрудников из Росгвардии в МВД России и из МВД России в Росгвардию, а также по изданию ими приказов о переводе сотрудников рядового или младшего начальствующего состава;</w:t>
      </w:r>
    </w:p>
    <w:p w:rsidR="00B67135" w:rsidRPr="00B67135" w:rsidRDefault="00B67135" w:rsidP="00B67135">
      <w:pPr>
        <w:shd w:val="clear" w:color="auto" w:fill="FFFFFF"/>
        <w:spacing w:after="300"/>
        <w:rPr>
          <w:color w:val="464C55"/>
        </w:rPr>
      </w:pPr>
      <w:r w:rsidRPr="00B67135">
        <w:rPr>
          <w:color w:val="464C55"/>
        </w:rPr>
        <w:t>18) назначает на должность и освобождает от должности в пределах своей компетенции военнослужащих, сотрудников и федеральных государственных гражданских служащих войск национальной гвардии;</w:t>
      </w:r>
    </w:p>
    <w:p w:rsidR="00B67135" w:rsidRPr="00B67135" w:rsidRDefault="00B67135" w:rsidP="00B67135">
      <w:pPr>
        <w:shd w:val="clear" w:color="auto" w:fill="FFFFFF"/>
        <w:spacing w:after="300"/>
        <w:rPr>
          <w:color w:val="464C55"/>
        </w:rPr>
      </w:pPr>
      <w:r w:rsidRPr="00B67135">
        <w:rPr>
          <w:color w:val="464C55"/>
        </w:rPr>
        <w:t>19) присваивает военнослужащим и сотрудникам войск национальной гвардии воинские и специальные звания соответственно до полковника (капитана 1 ранга), полковника полиции включительно;</w:t>
      </w:r>
    </w:p>
    <w:p w:rsidR="00B67135" w:rsidRPr="00B67135" w:rsidRDefault="00B67135" w:rsidP="00B67135">
      <w:pPr>
        <w:shd w:val="clear" w:color="auto" w:fill="FFFFFF"/>
        <w:rPr>
          <w:color w:val="464C55"/>
        </w:rPr>
      </w:pPr>
      <w:r w:rsidRPr="00B67135">
        <w:rPr>
          <w:color w:val="464C55"/>
        </w:rPr>
        <w:t>20) решает в соответствии с законодательством Российской Федерации о государственной службе и трудовым законодательством Российской Федерации вопросы, связанные с прохождением федеральной государственной гражданской службы и осуществлением трудовой деятельности в Росгвардии; наделяет должностных лиц войск национальной гвардии правами и обязанностями работодателя; </w:t>
      </w:r>
      <w:hyperlink r:id="rId164" w:history="1">
        <w:r w:rsidRPr="00B67135">
          <w:rPr>
            <w:color w:val="3272C0"/>
          </w:rPr>
          <w:t>осуществляет</w:t>
        </w:r>
      </w:hyperlink>
      <w:r w:rsidRPr="00B67135">
        <w:rPr>
          <w:color w:val="464C55"/>
        </w:rPr>
        <w:t> полномочия представителя нанимателя от имени Российской Федерации в отношении федеральных государственных гражданских служащих войск национальной гвардии;</w:t>
      </w:r>
    </w:p>
    <w:p w:rsidR="00B67135" w:rsidRPr="00B67135" w:rsidRDefault="00B67135" w:rsidP="00B67135">
      <w:pPr>
        <w:shd w:val="clear" w:color="auto" w:fill="F0E9D3"/>
        <w:spacing w:line="264" w:lineRule="atLeast"/>
        <w:rPr>
          <w:color w:val="464C55"/>
        </w:rPr>
      </w:pPr>
      <w:r w:rsidRPr="00B67135">
        <w:rPr>
          <w:color w:val="464C55"/>
        </w:rPr>
        <w:t>См. </w:t>
      </w:r>
      <w:hyperlink r:id="rId165" w:anchor="block_1000" w:history="1">
        <w:r w:rsidRPr="00B67135">
          <w:rPr>
            <w:color w:val="3272C0"/>
          </w:rPr>
          <w:t>Порядок</w:t>
        </w:r>
      </w:hyperlink>
      <w:r w:rsidRPr="00B67135">
        <w:rPr>
          <w:color w:val="464C55"/>
        </w:rPr>
        <w:t> работы аттестационной комиссии для проведения аттестации федеральных государственных гражданских служащих войск национальной гвардии Российской Федерации, утвержденный </w:t>
      </w:r>
      <w:hyperlink r:id="rId166" w:history="1">
        <w:r w:rsidRPr="00B67135">
          <w:rPr>
            <w:color w:val="3272C0"/>
          </w:rPr>
          <w:t>приказом</w:t>
        </w:r>
      </w:hyperlink>
      <w:r w:rsidRPr="00B67135">
        <w:rPr>
          <w:color w:val="464C55"/>
        </w:rPr>
        <w:t> Росгвардии от 15 августа 2022 г. N 271</w:t>
      </w:r>
    </w:p>
    <w:p w:rsidR="00B67135" w:rsidRPr="00B67135" w:rsidRDefault="00B67135" w:rsidP="00B67135">
      <w:pPr>
        <w:shd w:val="clear" w:color="auto" w:fill="FFFFFF"/>
        <w:spacing w:after="300"/>
        <w:rPr>
          <w:color w:val="464C55"/>
        </w:rPr>
      </w:pPr>
      <w:r w:rsidRPr="00B67135">
        <w:rPr>
          <w:color w:val="464C55"/>
        </w:rPr>
        <w:t>21) присваивает федеральным государственным гражданским служащим войск национальной гвардии (кроме федеральных государственных гражданских служащих, замещающих должности федеральной государственной гражданской службы высшей и главной групп) классные чины;</w:t>
      </w:r>
    </w:p>
    <w:p w:rsidR="00B67135" w:rsidRPr="00B67135" w:rsidRDefault="00B67135" w:rsidP="00B67135">
      <w:pPr>
        <w:shd w:val="clear" w:color="auto" w:fill="FFFFFF"/>
        <w:rPr>
          <w:color w:val="464C55"/>
        </w:rPr>
      </w:pPr>
      <w:r w:rsidRPr="00B67135">
        <w:rPr>
          <w:color w:val="464C55"/>
        </w:rPr>
        <w:t>22) устанавливает в соответствии с законодательством Российской Федерации квалификационные требования к должностям сотрудников войск национальной гвардии;</w:t>
      </w:r>
    </w:p>
    <w:p w:rsidR="00B67135" w:rsidRPr="00B67135" w:rsidRDefault="00B67135" w:rsidP="00B67135">
      <w:pPr>
        <w:shd w:val="clear" w:color="auto" w:fill="FFFFFF"/>
        <w:rPr>
          <w:color w:val="464C55"/>
        </w:rPr>
      </w:pPr>
      <w:r w:rsidRPr="00B67135">
        <w:rPr>
          <w:color w:val="464C55"/>
        </w:rPr>
        <w:t>23) определяет в пределах своих полномочий </w:t>
      </w:r>
      <w:hyperlink r:id="rId167" w:anchor="block_1000" w:history="1">
        <w:r w:rsidRPr="00B67135">
          <w:rPr>
            <w:color w:val="3272C0"/>
          </w:rPr>
          <w:t>порядок</w:t>
        </w:r>
      </w:hyperlink>
      <w:r w:rsidRPr="00B67135">
        <w:rPr>
          <w:color w:val="464C55"/>
        </w:rPr>
        <w:t> отбора (в том числе на конкурсной основе) кандидатов для поступления на военную службу по контракту в войска национальной гвардии, устанавливает </w:t>
      </w:r>
      <w:hyperlink r:id="rId168" w:anchor="block_2000" w:history="1">
        <w:r w:rsidRPr="00B67135">
          <w:rPr>
            <w:color w:val="3272C0"/>
          </w:rPr>
          <w:t>требования</w:t>
        </w:r>
      </w:hyperlink>
      <w:r w:rsidRPr="00B67135">
        <w:rPr>
          <w:color w:val="464C55"/>
        </w:rPr>
        <w:t>, предъявляемые к гражданам, поступающим на военную службу по контракту или службу в войска национальной гвардии, а также определяет порядок направления на обучение в федеральные государственные организации, осуществляющие образовательную деятельность и находящиеся в ведении Росгвардии;</w:t>
      </w:r>
    </w:p>
    <w:p w:rsidR="00B67135" w:rsidRPr="00B67135" w:rsidRDefault="00B67135" w:rsidP="00B67135">
      <w:pPr>
        <w:shd w:val="clear" w:color="auto" w:fill="F0E9D3"/>
        <w:spacing w:line="264" w:lineRule="atLeast"/>
        <w:rPr>
          <w:color w:val="464C55"/>
        </w:rPr>
      </w:pPr>
      <w:r w:rsidRPr="00B67135">
        <w:rPr>
          <w:color w:val="464C55"/>
        </w:rPr>
        <w:t>См. </w:t>
      </w:r>
      <w:hyperlink r:id="rId169" w:anchor="block_1000" w:history="1">
        <w:r w:rsidRPr="00B67135">
          <w:rPr>
            <w:color w:val="3272C0"/>
          </w:rPr>
          <w:t>Порядок</w:t>
        </w:r>
      </w:hyperlink>
      <w:r w:rsidRPr="00B67135">
        <w:rPr>
          <w:color w:val="464C55"/>
        </w:rPr>
        <w:t> направления военнослужащего (сотрудника) войск национальной гвардии Российской Федерации, проходящего военную службу (службу) по контракту и имеющего высшее образование, на обучение по очно-заочной или заочной форме для получения высшего образования по другой специальности или другому направлению подготовки, утвержденный </w:t>
      </w:r>
      <w:hyperlink r:id="rId170" w:history="1">
        <w:r w:rsidRPr="00B67135">
          <w:rPr>
            <w:color w:val="3272C0"/>
          </w:rPr>
          <w:t>приказом</w:t>
        </w:r>
      </w:hyperlink>
      <w:r w:rsidRPr="00B67135">
        <w:rPr>
          <w:color w:val="464C55"/>
        </w:rPr>
        <w:t> Росгвардии от 27 декабря 2016 г. N 454</w:t>
      </w:r>
    </w:p>
    <w:p w:rsidR="00B67135" w:rsidRPr="00B67135" w:rsidRDefault="00B67135" w:rsidP="00B67135">
      <w:pPr>
        <w:shd w:val="clear" w:color="auto" w:fill="F0E9D3"/>
        <w:spacing w:line="264" w:lineRule="atLeast"/>
        <w:rPr>
          <w:color w:val="464C55"/>
        </w:rPr>
      </w:pPr>
      <w:r w:rsidRPr="00B67135">
        <w:rPr>
          <w:color w:val="464C55"/>
        </w:rPr>
        <w:t>См. </w:t>
      </w:r>
      <w:hyperlink r:id="rId171" w:anchor="block_1000" w:history="1">
        <w:r w:rsidRPr="00B67135">
          <w:rPr>
            <w:color w:val="3272C0"/>
          </w:rPr>
          <w:t>Инструкцию</w:t>
        </w:r>
      </w:hyperlink>
      <w:r w:rsidRPr="00B67135">
        <w:rPr>
          <w:color w:val="464C55"/>
        </w:rPr>
        <w:t> об организации и проведении профессионального психологического отбора в войсках национальной гвардии Российской Федерации, утвержденную </w:t>
      </w:r>
      <w:hyperlink r:id="rId172" w:history="1">
        <w:r w:rsidRPr="00B67135">
          <w:rPr>
            <w:color w:val="3272C0"/>
          </w:rPr>
          <w:t>приказом</w:t>
        </w:r>
      </w:hyperlink>
      <w:r w:rsidRPr="00B67135">
        <w:rPr>
          <w:color w:val="464C55"/>
        </w:rPr>
        <w:t> Росгвардии от 16 ноября 2016 г. N 357</w:t>
      </w:r>
    </w:p>
    <w:p w:rsidR="00B67135" w:rsidRPr="00B67135" w:rsidRDefault="00B67135" w:rsidP="00B67135">
      <w:pPr>
        <w:shd w:val="clear" w:color="auto" w:fill="FFFFFF"/>
        <w:spacing w:after="300"/>
        <w:rPr>
          <w:color w:val="464C55"/>
        </w:rPr>
      </w:pPr>
      <w:r w:rsidRPr="00B67135">
        <w:rPr>
          <w:color w:val="464C55"/>
        </w:rPr>
        <w:t xml:space="preserve">24) принимает в установленном порядке на вооружение (снабжение, в эксплуатацию) войск национальной гвардии образцы (комплексы, системы) вооружения, военной и </w:t>
      </w:r>
      <w:r w:rsidRPr="00B67135">
        <w:rPr>
          <w:color w:val="464C55"/>
        </w:rPr>
        <w:lastRenderedPageBreak/>
        <w:t>специальной техники, боеприпасов, специальных средств и иных видов материально-технических средств, а также снимает с вооружения (снабжения, эксплуатации) их устаревшие образцы;</w:t>
      </w:r>
    </w:p>
    <w:p w:rsidR="00B67135" w:rsidRPr="00B67135" w:rsidRDefault="00B67135" w:rsidP="00B67135">
      <w:pPr>
        <w:shd w:val="clear" w:color="auto" w:fill="FFFFFF"/>
        <w:spacing w:after="300"/>
        <w:rPr>
          <w:color w:val="464C55"/>
        </w:rPr>
      </w:pPr>
      <w:r w:rsidRPr="00B67135">
        <w:rPr>
          <w:color w:val="464C55"/>
        </w:rPr>
        <w:t>25) определяет классификацию и утверждает нормы обеспечения войск национальной гвардии, накопления и расхода вооружения, военной и специальной техники, боеприпасов, специальных средств и иных видов материально-технических средств;</w:t>
      </w:r>
    </w:p>
    <w:p w:rsidR="00B67135" w:rsidRPr="00B67135" w:rsidRDefault="00B67135" w:rsidP="00B67135">
      <w:pPr>
        <w:shd w:val="clear" w:color="auto" w:fill="FFFFFF"/>
        <w:spacing w:after="300"/>
        <w:rPr>
          <w:color w:val="464C55"/>
        </w:rPr>
      </w:pPr>
      <w:r w:rsidRPr="00B67135">
        <w:rPr>
          <w:color w:val="464C55"/>
        </w:rPr>
        <w:t>26) определяет в соответствии с законодательством Российской Федерации порядок списания с учета вооружения, военной и специальной техники, боеприпасов, специальных и других материальных средств;</w:t>
      </w:r>
    </w:p>
    <w:p w:rsidR="00B67135" w:rsidRPr="00B67135" w:rsidRDefault="00B67135" w:rsidP="00B67135">
      <w:pPr>
        <w:shd w:val="clear" w:color="auto" w:fill="FFFFFF"/>
        <w:spacing w:after="300"/>
        <w:rPr>
          <w:color w:val="464C55"/>
        </w:rPr>
      </w:pPr>
      <w:r w:rsidRPr="00B67135">
        <w:rPr>
          <w:color w:val="464C55"/>
        </w:rPr>
        <w:t>27) принимает решения о реализации в установленном порядке высвобождаемого военного и иного имущества войск национальной гвардии и организаций, находящихся в ведении Росгвардии;</w:t>
      </w:r>
    </w:p>
    <w:p w:rsidR="00B67135" w:rsidRPr="00B67135" w:rsidRDefault="00B67135" w:rsidP="00B67135">
      <w:pPr>
        <w:shd w:val="clear" w:color="auto" w:fill="FFFFFF"/>
        <w:spacing w:after="300"/>
        <w:rPr>
          <w:color w:val="464C55"/>
        </w:rPr>
      </w:pPr>
      <w:r w:rsidRPr="00B67135">
        <w:rPr>
          <w:color w:val="464C55"/>
        </w:rPr>
        <w:t>28) представляет Росгвардию в отношениях с федеральными органами государственной власти, органами государственной власти субъектов Российской Федерации и иными государственными органами, а также с органами государственной власти иностранных государств и международными организациями;</w:t>
      </w:r>
    </w:p>
    <w:p w:rsidR="00B67135" w:rsidRPr="00B67135" w:rsidRDefault="00B67135" w:rsidP="00B67135">
      <w:pPr>
        <w:shd w:val="clear" w:color="auto" w:fill="FFFFFF"/>
        <w:rPr>
          <w:color w:val="464C55"/>
        </w:rPr>
      </w:pPr>
      <w:r w:rsidRPr="00B67135">
        <w:rPr>
          <w:color w:val="464C55"/>
        </w:rPr>
        <w:t>29) отменяет противоречащие </w:t>
      </w:r>
      <w:hyperlink r:id="rId173" w:history="1">
        <w:r w:rsidRPr="00B67135">
          <w:rPr>
            <w:color w:val="3272C0"/>
          </w:rPr>
          <w:t>Конституции</w:t>
        </w:r>
      </w:hyperlink>
      <w:r w:rsidRPr="00B67135">
        <w:rPr>
          <w:color w:val="464C55"/>
        </w:rPr>
        <w:t> Российской Федерации, законодательным и иным нормативным правовым актам Российской Федерации, в том числе нормативным правовым актам Росгвардии, решения должностных лиц войск национальной гвардии;</w:t>
      </w:r>
    </w:p>
    <w:p w:rsidR="00B67135" w:rsidRPr="00B67135" w:rsidRDefault="00B67135" w:rsidP="00B67135">
      <w:pPr>
        <w:shd w:val="clear" w:color="auto" w:fill="FFFFFF"/>
        <w:rPr>
          <w:color w:val="464C55"/>
        </w:rPr>
      </w:pPr>
      <w:r w:rsidRPr="00B67135">
        <w:rPr>
          <w:color w:val="464C55"/>
        </w:rPr>
        <w:t>30) пользуется в отношении военнослужащих и сотрудников войск национальной гвардии дисциплинарной властью в полном объеме прав, предусмотренных </w:t>
      </w:r>
      <w:hyperlink r:id="rId174" w:anchor="block_200000" w:history="1">
        <w:r w:rsidRPr="00B67135">
          <w:rPr>
            <w:color w:val="3272C0"/>
          </w:rPr>
          <w:t>Дисциплинарным уставом</w:t>
        </w:r>
      </w:hyperlink>
      <w:r w:rsidRPr="00B67135">
        <w:rPr>
          <w:color w:val="464C55"/>
        </w:rPr>
        <w:t> Вооруженных Сил Российской Федерации, </w:t>
      </w:r>
      <w:hyperlink r:id="rId175" w:anchor="block_1000" w:history="1">
        <w:r w:rsidRPr="00B67135">
          <w:rPr>
            <w:color w:val="3272C0"/>
          </w:rPr>
          <w:t>Дисциплинарным уставом</w:t>
        </w:r>
      </w:hyperlink>
      <w:r w:rsidRPr="00B67135">
        <w:rPr>
          <w:color w:val="464C55"/>
        </w:rPr>
        <w:t> органов внутренних дел Российской Федерации;</w:t>
      </w:r>
    </w:p>
    <w:p w:rsidR="00B67135" w:rsidRPr="00B67135" w:rsidRDefault="00B67135" w:rsidP="00B67135">
      <w:pPr>
        <w:shd w:val="clear" w:color="auto" w:fill="FFFFFF"/>
        <w:spacing w:after="300"/>
        <w:rPr>
          <w:color w:val="464C55"/>
        </w:rPr>
      </w:pPr>
      <w:r w:rsidRPr="00B67135">
        <w:rPr>
          <w:color w:val="464C55"/>
        </w:rPr>
        <w:t>31) заключает отраслевое тарифное соглашение;</w:t>
      </w:r>
    </w:p>
    <w:p w:rsidR="00B67135" w:rsidRPr="00B67135" w:rsidRDefault="00B67135" w:rsidP="00B67135">
      <w:pPr>
        <w:shd w:val="clear" w:color="auto" w:fill="FFFFFF"/>
        <w:spacing w:after="300"/>
        <w:rPr>
          <w:color w:val="464C55"/>
        </w:rPr>
      </w:pPr>
      <w:r w:rsidRPr="00B67135">
        <w:rPr>
          <w:color w:val="464C55"/>
        </w:rPr>
        <w:t>32) определяет порядок применения действительных и условных наименований в войсках национальной гвардии, присваивает в установленном порядке такие наименования;</w:t>
      </w:r>
    </w:p>
    <w:p w:rsidR="00B67135" w:rsidRPr="00B67135" w:rsidRDefault="00B67135" w:rsidP="00B67135">
      <w:pPr>
        <w:shd w:val="clear" w:color="auto" w:fill="FFFFFF"/>
        <w:spacing w:after="300"/>
        <w:rPr>
          <w:color w:val="464C55"/>
        </w:rPr>
      </w:pPr>
      <w:r w:rsidRPr="00B67135">
        <w:rPr>
          <w:color w:val="464C55"/>
        </w:rPr>
        <w:t>33) определяет порядок присвоения почетных наименований отдельным батальонам, отдельным ротам и им равным, кораблям 3 и 4 ранга и судам войск национальной гвардии;</w:t>
      </w:r>
    </w:p>
    <w:p w:rsidR="00B67135" w:rsidRPr="00B67135" w:rsidRDefault="00B67135" w:rsidP="00B67135">
      <w:pPr>
        <w:shd w:val="clear" w:color="auto" w:fill="FFFFFF"/>
        <w:spacing w:after="300"/>
        <w:rPr>
          <w:color w:val="464C55"/>
        </w:rPr>
      </w:pPr>
      <w:r w:rsidRPr="00B67135">
        <w:rPr>
          <w:color w:val="464C55"/>
        </w:rPr>
        <w:t>34) устанавливает:</w:t>
      </w:r>
    </w:p>
    <w:p w:rsidR="00B67135" w:rsidRPr="00B67135" w:rsidRDefault="00B67135" w:rsidP="00B67135">
      <w:pPr>
        <w:shd w:val="clear" w:color="auto" w:fill="FFFFFF"/>
        <w:spacing w:after="300"/>
        <w:rPr>
          <w:color w:val="464C55"/>
        </w:rPr>
      </w:pPr>
      <w:r w:rsidRPr="00B67135">
        <w:rPr>
          <w:color w:val="464C55"/>
        </w:rPr>
        <w:t>на основании решений Правительства Российской Федерации временные нормы положенности для войск национальной гвардии, принимающих участие в проведении межрегиональных и иных специальных операций и мероприятий, вооружения, военной и специальной техники, боеприпасов и иных видов материально-технического обеспечения;</w:t>
      </w:r>
    </w:p>
    <w:p w:rsidR="00B67135" w:rsidRPr="00B67135" w:rsidRDefault="00B67135" w:rsidP="00B67135">
      <w:pPr>
        <w:shd w:val="clear" w:color="auto" w:fill="FFFFFF"/>
        <w:spacing w:after="300"/>
        <w:rPr>
          <w:color w:val="464C55"/>
        </w:rPr>
      </w:pPr>
      <w:r w:rsidRPr="00B67135">
        <w:rPr>
          <w:color w:val="464C55"/>
        </w:rPr>
        <w:t>временные нормы продовольственного пайка для военнослужащих и сотрудников войск национальной гвардии при стихийных бедствиях и других чрезвычайных ситуациях, а также при выполнении ими отдельных оперативно-служебных и боевых заданий;</w:t>
      </w:r>
    </w:p>
    <w:p w:rsidR="00B67135" w:rsidRPr="00B67135" w:rsidRDefault="00B67135" w:rsidP="00B67135">
      <w:pPr>
        <w:shd w:val="clear" w:color="auto" w:fill="FFFFFF"/>
        <w:spacing w:after="300"/>
        <w:rPr>
          <w:color w:val="464C55"/>
        </w:rPr>
      </w:pPr>
      <w:r w:rsidRPr="00B67135">
        <w:rPr>
          <w:color w:val="464C55"/>
        </w:rPr>
        <w:t>35) вносит в установленном порядке в Минфин России предложения по формированию федерального бюджета;</w:t>
      </w:r>
    </w:p>
    <w:p w:rsidR="00B67135" w:rsidRPr="00B67135" w:rsidRDefault="00B67135" w:rsidP="00B67135">
      <w:pPr>
        <w:shd w:val="clear" w:color="auto" w:fill="FFFFFF"/>
        <w:spacing w:after="300"/>
        <w:rPr>
          <w:color w:val="464C55"/>
        </w:rPr>
      </w:pPr>
      <w:r w:rsidRPr="00B67135">
        <w:rPr>
          <w:color w:val="464C55"/>
        </w:rPr>
        <w:lastRenderedPageBreak/>
        <w:t>36) подготавливает в установленном порядке предложения по созданию, реорганизации и ликвидации федеральных государственных унитарных предприятий и учреждений, находящихся в ведении Росгвардии; в соответствии с законодательством Российской Федерации определяет порядок утверждения программ деятельности федеральных государственных унитарных предприятий, а также порядок назначения на должность и освобождения от должности руководителей федеральных государственных предприятий и учреждений, заключения, изменения и расторжения контрактов с указанными руководителями;</w:t>
      </w:r>
    </w:p>
    <w:p w:rsidR="00B67135" w:rsidRPr="00B67135" w:rsidRDefault="00B67135" w:rsidP="00B67135">
      <w:pPr>
        <w:shd w:val="clear" w:color="auto" w:fill="FFFFFF"/>
        <w:spacing w:after="300"/>
        <w:rPr>
          <w:color w:val="464C55"/>
        </w:rPr>
      </w:pPr>
      <w:r w:rsidRPr="00B67135">
        <w:rPr>
          <w:color w:val="464C55"/>
        </w:rPr>
        <w:t>37) представляет в установленном порядке предложения по созданию, реорганизации и ликвидации научных организаций, профессиональных образовательных организаций и образовательных организаций высшего образования, общеобразовательных и профессиональных образовательных организаций, реализующих дополнительные общеразвивающие образовательные программы, имеющие целью подготовку несовершеннолетних граждан к военной или иной государственной службе, а также предложения о порядке подготовки граждан по военно-учетным специальностям;</w:t>
      </w:r>
    </w:p>
    <w:p w:rsidR="00B67135" w:rsidRPr="00B67135" w:rsidRDefault="00B67135" w:rsidP="00B67135">
      <w:pPr>
        <w:shd w:val="clear" w:color="auto" w:fill="FFFFFF"/>
        <w:spacing w:after="300"/>
        <w:rPr>
          <w:color w:val="464C55"/>
        </w:rPr>
      </w:pPr>
      <w:r w:rsidRPr="00B67135">
        <w:rPr>
          <w:color w:val="464C55"/>
        </w:rPr>
        <w:t>38) организует проведение в установленном порядке в войсках национальной гвардии внутреннего финансового контроля и внутреннего финансового аудита;</w:t>
      </w:r>
    </w:p>
    <w:p w:rsidR="00B67135" w:rsidRPr="00B67135" w:rsidRDefault="00B67135" w:rsidP="00B67135">
      <w:pPr>
        <w:shd w:val="clear" w:color="auto" w:fill="F0E9D3"/>
        <w:spacing w:line="264" w:lineRule="atLeast"/>
        <w:rPr>
          <w:color w:val="464C55"/>
        </w:rPr>
      </w:pPr>
      <w:r w:rsidRPr="00B67135">
        <w:rPr>
          <w:color w:val="464C55"/>
        </w:rPr>
        <w:t>Подпункт 39 изменен с 30 декабря 2019 г. - </w:t>
      </w:r>
      <w:hyperlink r:id="rId176" w:anchor="block_133" w:history="1">
        <w:r w:rsidRPr="00B67135">
          <w:rPr>
            <w:color w:val="3272C0"/>
          </w:rPr>
          <w:t>Указ</w:t>
        </w:r>
      </w:hyperlink>
      <w:r w:rsidRPr="00B67135">
        <w:rPr>
          <w:color w:val="464C55"/>
        </w:rPr>
        <w:t> Президента России от 30 декабря 2019 г. N 636</w:t>
      </w:r>
    </w:p>
    <w:p w:rsidR="00B67135" w:rsidRPr="00B67135" w:rsidRDefault="00B67135" w:rsidP="00B67135">
      <w:pPr>
        <w:shd w:val="clear" w:color="auto" w:fill="F0E9D3"/>
        <w:spacing w:line="264" w:lineRule="atLeast"/>
        <w:rPr>
          <w:color w:val="464C55"/>
        </w:rPr>
      </w:pPr>
      <w:hyperlink r:id="rId177" w:anchor="/document/77686099/block/11439" w:history="1">
        <w:r w:rsidRPr="00B67135">
          <w:rPr>
            <w:color w:val="3272C0"/>
          </w:rPr>
          <w:t>См. предыдущую редакцию</w:t>
        </w:r>
      </w:hyperlink>
    </w:p>
    <w:p w:rsidR="00B67135" w:rsidRPr="00B67135" w:rsidRDefault="00B67135" w:rsidP="00B67135">
      <w:pPr>
        <w:shd w:val="clear" w:color="auto" w:fill="FFFFFF"/>
        <w:rPr>
          <w:color w:val="464C55"/>
        </w:rPr>
      </w:pPr>
      <w:r w:rsidRPr="00B67135">
        <w:rPr>
          <w:color w:val="464C55"/>
        </w:rPr>
        <w:t>39) учреждает в войсках национальной гвардии почетные звания и почетные грамоты, определяет правила ношения военной формы одежды, форменной одежды сотрудников, формы одежды отдельных категорий федеральных государственных гражданских служащих и работников войск национальной гвардии, специального имущества, а также официальных геральдических знаков, предназначенных для ношения на указанной форме одежды;</w:t>
      </w:r>
    </w:p>
    <w:p w:rsidR="00B67135" w:rsidRPr="00B67135" w:rsidRDefault="00B67135" w:rsidP="00B67135">
      <w:pPr>
        <w:shd w:val="clear" w:color="auto" w:fill="F0E9D3"/>
        <w:spacing w:line="264" w:lineRule="atLeast"/>
        <w:rPr>
          <w:color w:val="464C55"/>
        </w:rPr>
      </w:pPr>
      <w:r w:rsidRPr="00B67135">
        <w:rPr>
          <w:color w:val="464C55"/>
        </w:rPr>
        <w:t>Пункт 14 дополнен подпунктом 39</w:t>
      </w:r>
      <w:r w:rsidRPr="00B67135">
        <w:rPr>
          <w:color w:val="464C55"/>
          <w:sz w:val="18"/>
          <w:szCs w:val="18"/>
          <w:vertAlign w:val="superscript"/>
        </w:rPr>
        <w:t> 1</w:t>
      </w:r>
      <w:r w:rsidRPr="00B67135">
        <w:rPr>
          <w:color w:val="464C55"/>
        </w:rPr>
        <w:t> с 30 декабря 2019 г. - </w:t>
      </w:r>
      <w:hyperlink r:id="rId178" w:anchor="block_133" w:history="1">
        <w:r w:rsidRPr="00B67135">
          <w:rPr>
            <w:color w:val="3272C0"/>
          </w:rPr>
          <w:t>Указ</w:t>
        </w:r>
      </w:hyperlink>
      <w:r w:rsidRPr="00B67135">
        <w:rPr>
          <w:color w:val="464C55"/>
        </w:rPr>
        <w:t> Президента России от 30 декабря 2019 г. N 636</w:t>
      </w:r>
    </w:p>
    <w:p w:rsidR="00B67135" w:rsidRPr="00B67135" w:rsidRDefault="00B67135" w:rsidP="00B67135">
      <w:pPr>
        <w:shd w:val="clear" w:color="auto" w:fill="FFFFFF"/>
        <w:rPr>
          <w:color w:val="464C55"/>
        </w:rPr>
      </w:pPr>
      <w:r w:rsidRPr="00B67135">
        <w:rPr>
          <w:color w:val="464C55"/>
        </w:rPr>
        <w:t>39</w:t>
      </w:r>
      <w:r w:rsidRPr="00B67135">
        <w:rPr>
          <w:color w:val="464C55"/>
          <w:sz w:val="18"/>
          <w:szCs w:val="18"/>
          <w:vertAlign w:val="superscript"/>
        </w:rPr>
        <w:t> 1</w:t>
      </w:r>
      <w:r w:rsidRPr="00B67135">
        <w:rPr>
          <w:color w:val="464C55"/>
        </w:rPr>
        <w:t>) учреждает по согласованию с председателем Геральдического совета при Президенте Российской Федерации - государственным герольдмейстером официальные геральдические знаки войск национальной гвардии и определяет порядок их использования в войсках национальной гвардии (за исключением официальных геральдических знаков войск национальной гвардии, порядок учреждения и использования которых определяется Президентом Российской Федерации);</w:t>
      </w:r>
    </w:p>
    <w:p w:rsidR="00B67135" w:rsidRPr="00B67135" w:rsidRDefault="00B67135" w:rsidP="00B67135">
      <w:pPr>
        <w:shd w:val="clear" w:color="auto" w:fill="F0E9D3"/>
        <w:spacing w:line="264" w:lineRule="atLeast"/>
        <w:rPr>
          <w:color w:val="464C55"/>
        </w:rPr>
      </w:pPr>
      <w:r w:rsidRPr="00B67135">
        <w:rPr>
          <w:color w:val="464C55"/>
        </w:rPr>
        <w:t>Подпункт 40 изменен с 30 декабря 2019 г. - </w:t>
      </w:r>
      <w:hyperlink r:id="rId179" w:anchor="block_135" w:history="1">
        <w:r w:rsidRPr="00B67135">
          <w:rPr>
            <w:color w:val="3272C0"/>
          </w:rPr>
          <w:t>Указ</w:t>
        </w:r>
      </w:hyperlink>
      <w:r w:rsidRPr="00B67135">
        <w:rPr>
          <w:color w:val="464C55"/>
        </w:rPr>
        <w:t> Президента России от 30 декабря 2019 г. N 636</w:t>
      </w:r>
    </w:p>
    <w:p w:rsidR="00B67135" w:rsidRPr="00B67135" w:rsidRDefault="00B67135" w:rsidP="00B67135">
      <w:pPr>
        <w:shd w:val="clear" w:color="auto" w:fill="F0E9D3"/>
        <w:spacing w:line="264" w:lineRule="atLeast"/>
        <w:rPr>
          <w:color w:val="464C55"/>
        </w:rPr>
      </w:pPr>
      <w:hyperlink r:id="rId180" w:anchor="/document/77686099/block/11440" w:history="1">
        <w:r w:rsidRPr="00B67135">
          <w:rPr>
            <w:color w:val="3272C0"/>
          </w:rPr>
          <w:t>См. предыдущую редакцию</w:t>
        </w:r>
      </w:hyperlink>
    </w:p>
    <w:p w:rsidR="00B67135" w:rsidRPr="00B67135" w:rsidRDefault="00B67135" w:rsidP="00B67135">
      <w:pPr>
        <w:shd w:val="clear" w:color="auto" w:fill="FFFFFF"/>
        <w:rPr>
          <w:color w:val="464C55"/>
        </w:rPr>
      </w:pPr>
      <w:r w:rsidRPr="00B67135">
        <w:rPr>
          <w:color w:val="464C55"/>
        </w:rPr>
        <w:t>40) определяет порядок изготовления предметов формы одежды, официальных геральдических знаков отдельных категорий федеральных государственных гражданских служащих и работников войск национальной гвардии и утверждает </w:t>
      </w:r>
      <w:hyperlink r:id="rId181" w:anchor="block_1000" w:history="1">
        <w:r w:rsidRPr="00B67135">
          <w:rPr>
            <w:color w:val="3272C0"/>
          </w:rPr>
          <w:t>нормы</w:t>
        </w:r>
      </w:hyperlink>
      <w:r w:rsidRPr="00B67135">
        <w:rPr>
          <w:color w:val="464C55"/>
        </w:rPr>
        <w:t> снабжения предметами формы одежды и официальными геральдическими знаками;</w:t>
      </w:r>
    </w:p>
    <w:p w:rsidR="00B67135" w:rsidRPr="00B67135" w:rsidRDefault="00B67135" w:rsidP="00B67135">
      <w:pPr>
        <w:shd w:val="clear" w:color="auto" w:fill="FFFFFF"/>
        <w:spacing w:after="300"/>
        <w:rPr>
          <w:color w:val="464C55"/>
        </w:rPr>
      </w:pPr>
      <w:r w:rsidRPr="00B67135">
        <w:rPr>
          <w:color w:val="464C55"/>
        </w:rPr>
        <w:t>41) имеет наградной и подарочный фонды (в том числе фонды огнестрельного и холодного оружия) для награждения военнослужащих, сотрудников, федеральных государственных гражданских служащих и работников войск национальной гвардии, а также других лиц, оказывающих содействие в выполнении задач и осуществлении полномочий, возложенных на Росгвардию;</w:t>
      </w:r>
    </w:p>
    <w:p w:rsidR="00B67135" w:rsidRPr="00B67135" w:rsidRDefault="00B67135" w:rsidP="00B67135">
      <w:pPr>
        <w:shd w:val="clear" w:color="auto" w:fill="F0E9D3"/>
        <w:spacing w:line="264" w:lineRule="atLeast"/>
        <w:rPr>
          <w:color w:val="464C55"/>
        </w:rPr>
      </w:pPr>
      <w:r w:rsidRPr="00B67135">
        <w:rPr>
          <w:color w:val="464C55"/>
        </w:rPr>
        <w:lastRenderedPageBreak/>
        <w:t>См. </w:t>
      </w:r>
      <w:hyperlink r:id="rId182" w:anchor="block_1000" w:history="1">
        <w:r w:rsidRPr="00B67135">
          <w:rPr>
            <w:color w:val="3272C0"/>
          </w:rPr>
          <w:t>Положение</w:t>
        </w:r>
      </w:hyperlink>
      <w:r w:rsidRPr="00B67135">
        <w:rPr>
          <w:color w:val="464C55"/>
        </w:rPr>
        <w:t> о порядке награждения гражданским, боевым короткоствольным ручным стрелковым и холодным оружием в войсках национальной гвардии Российской Федерации, утвержденное </w:t>
      </w:r>
      <w:hyperlink r:id="rId183" w:history="1">
        <w:r w:rsidRPr="00B67135">
          <w:rPr>
            <w:color w:val="3272C0"/>
          </w:rPr>
          <w:t>приказом</w:t>
        </w:r>
      </w:hyperlink>
      <w:r w:rsidRPr="00B67135">
        <w:rPr>
          <w:color w:val="464C55"/>
        </w:rPr>
        <w:t> Росгвардии от 19 января 2017 г. N 15</w:t>
      </w:r>
    </w:p>
    <w:p w:rsidR="00B67135" w:rsidRPr="00B67135" w:rsidRDefault="00B67135" w:rsidP="00B67135">
      <w:pPr>
        <w:shd w:val="clear" w:color="auto" w:fill="FFFFFF"/>
        <w:rPr>
          <w:color w:val="464C55"/>
        </w:rPr>
      </w:pPr>
      <w:r w:rsidRPr="00B67135">
        <w:rPr>
          <w:color w:val="464C55"/>
        </w:rPr>
        <w:t>42) награждает ведомственными наградами военнослужащих, сотрудников, федеральных государственных гражданских служащих и работников войск национальной гвардии, а также других лиц, оказавших содействие в выполнении задач и осуществлении полномочий, возложенных на войска национальной гвардии; выплачивает в установленном </w:t>
      </w:r>
      <w:hyperlink r:id="rId184" w:anchor="block_500" w:history="1">
        <w:r w:rsidRPr="00B67135">
          <w:rPr>
            <w:color w:val="3272C0"/>
          </w:rPr>
          <w:t>порядке</w:t>
        </w:r>
      </w:hyperlink>
      <w:r w:rsidRPr="00B67135">
        <w:rPr>
          <w:color w:val="464C55"/>
        </w:rPr>
        <w:t> денежное вознаграждение и применяет другие предусмотренные нормативными правовыми актами Российской Федерации виды поощрений;</w:t>
      </w:r>
    </w:p>
    <w:p w:rsidR="00B67135" w:rsidRPr="00B67135" w:rsidRDefault="00B67135" w:rsidP="00B67135">
      <w:pPr>
        <w:shd w:val="clear" w:color="auto" w:fill="FFFFFF"/>
        <w:rPr>
          <w:color w:val="464C55"/>
        </w:rPr>
      </w:pPr>
      <w:r w:rsidRPr="00B67135">
        <w:rPr>
          <w:color w:val="464C55"/>
        </w:rPr>
        <w:t>43) утверждает в войсках национальной гвардии перечень сведений, составляющих </w:t>
      </w:r>
      <w:hyperlink r:id="rId185" w:history="1">
        <w:r w:rsidRPr="00B67135">
          <w:rPr>
            <w:color w:val="3272C0"/>
          </w:rPr>
          <w:t>государственную тайну</w:t>
        </w:r>
      </w:hyperlink>
      <w:r w:rsidRPr="00B67135">
        <w:rPr>
          <w:color w:val="464C55"/>
        </w:rPr>
        <w:t>;</w:t>
      </w:r>
    </w:p>
    <w:p w:rsidR="00B67135" w:rsidRPr="00B67135" w:rsidRDefault="00B67135" w:rsidP="00B67135">
      <w:pPr>
        <w:shd w:val="clear" w:color="auto" w:fill="FFFFFF"/>
        <w:rPr>
          <w:color w:val="464C55"/>
        </w:rPr>
      </w:pPr>
      <w:r w:rsidRPr="00B67135">
        <w:rPr>
          <w:color w:val="464C55"/>
        </w:rPr>
        <w:t>44) организует работу центрального аппарата Росгвардии, утверждает </w:t>
      </w:r>
      <w:hyperlink r:id="rId186" w:anchor="block_1000" w:history="1">
        <w:r w:rsidRPr="00B67135">
          <w:rPr>
            <w:color w:val="3272C0"/>
          </w:rPr>
          <w:t>правила</w:t>
        </w:r>
      </w:hyperlink>
      <w:r w:rsidRPr="00B67135">
        <w:rPr>
          <w:color w:val="464C55"/>
        </w:rPr>
        <w:t> внутреннего распорядка и регламент служебного времени;</w:t>
      </w:r>
    </w:p>
    <w:p w:rsidR="00B67135" w:rsidRPr="00B67135" w:rsidRDefault="00B67135" w:rsidP="00B67135">
      <w:pPr>
        <w:shd w:val="clear" w:color="auto" w:fill="FFFFFF"/>
        <w:spacing w:after="300"/>
        <w:rPr>
          <w:color w:val="464C55"/>
        </w:rPr>
      </w:pPr>
      <w:r w:rsidRPr="00B67135">
        <w:rPr>
          <w:color w:val="464C55"/>
        </w:rPr>
        <w:t>45) организует инспектирование (проверку) состояния войск национальной гвардии, в том числе боевой и мобилизационной готовности, готовности к выполнению задач в условиях военного времени;</w:t>
      </w:r>
    </w:p>
    <w:p w:rsidR="00B67135" w:rsidRPr="00B67135" w:rsidRDefault="00B67135" w:rsidP="00B67135">
      <w:pPr>
        <w:shd w:val="clear" w:color="auto" w:fill="FFFFFF"/>
        <w:spacing w:after="300"/>
        <w:rPr>
          <w:color w:val="464C55"/>
        </w:rPr>
      </w:pPr>
      <w:r w:rsidRPr="00B67135">
        <w:rPr>
          <w:color w:val="464C55"/>
        </w:rPr>
        <w:t>46) осуществляет иные полномочия в соответствии с законодательством Российской Федерации.</w:t>
      </w:r>
    </w:p>
    <w:p w:rsidR="00B67135" w:rsidRPr="00B67135" w:rsidRDefault="00B67135" w:rsidP="00B67135">
      <w:pPr>
        <w:shd w:val="clear" w:color="auto" w:fill="F0E9D3"/>
        <w:spacing w:line="264" w:lineRule="atLeast"/>
        <w:rPr>
          <w:color w:val="464C55"/>
        </w:rPr>
      </w:pPr>
      <w:r w:rsidRPr="00B67135">
        <w:rPr>
          <w:color w:val="464C55"/>
        </w:rPr>
        <w:t>Пункт 15 изменен с 31 октября 2020 г. - </w:t>
      </w:r>
      <w:hyperlink r:id="rId187" w:anchor="block_12" w:history="1">
        <w:r w:rsidRPr="00B67135">
          <w:rPr>
            <w:color w:val="3272C0"/>
          </w:rPr>
          <w:t>Указ</w:t>
        </w:r>
      </w:hyperlink>
      <w:r w:rsidRPr="00B67135">
        <w:rPr>
          <w:color w:val="464C55"/>
        </w:rPr>
        <w:t> Президента России от 31 октября 2020 г. N 653</w:t>
      </w:r>
    </w:p>
    <w:p w:rsidR="00B67135" w:rsidRPr="00B67135" w:rsidRDefault="00B67135" w:rsidP="00B67135">
      <w:pPr>
        <w:shd w:val="clear" w:color="auto" w:fill="F0E9D3"/>
        <w:spacing w:line="264" w:lineRule="atLeast"/>
        <w:rPr>
          <w:color w:val="464C55"/>
        </w:rPr>
      </w:pPr>
      <w:hyperlink r:id="rId188" w:anchor="/document/77705007/block/1015" w:history="1">
        <w:r w:rsidRPr="00B67135">
          <w:rPr>
            <w:color w:val="3272C0"/>
          </w:rPr>
          <w:t>См. предыдущую редакцию</w:t>
        </w:r>
      </w:hyperlink>
    </w:p>
    <w:p w:rsidR="00B67135" w:rsidRPr="00B67135" w:rsidRDefault="00B67135" w:rsidP="00B67135">
      <w:pPr>
        <w:shd w:val="clear" w:color="auto" w:fill="FFFFFF"/>
        <w:spacing w:after="300"/>
        <w:rPr>
          <w:color w:val="464C55"/>
        </w:rPr>
      </w:pPr>
      <w:r w:rsidRPr="00B67135">
        <w:rPr>
          <w:color w:val="464C55"/>
        </w:rPr>
        <w:t>15. Первый заместитель и заместители директора имеют право представлять Росгвардию во взаимоотношениях с Правительством Российской Федерации, федеральными органами исполнительной власти, законодательными (представительными) и исполнительными органами государственной власти субъектов Российской Федерации, иными государственными органами, а также осуществлять согласование проектов нормативных правовых актов и вести переписку от имени Росгвардии по вопросам, относящимся к их компетенции.</w:t>
      </w:r>
    </w:p>
    <w:p w:rsidR="00B67135" w:rsidRPr="00B67135" w:rsidRDefault="00B67135" w:rsidP="00B67135">
      <w:pPr>
        <w:shd w:val="clear" w:color="auto" w:fill="FFFFFF"/>
        <w:spacing w:after="300"/>
        <w:rPr>
          <w:color w:val="464C55"/>
        </w:rPr>
      </w:pPr>
      <w:r w:rsidRPr="00B67135">
        <w:rPr>
          <w:color w:val="464C55"/>
        </w:rPr>
        <w:t>16. В Росгвардии образуется коллегия в составе директора (председатель коллегии), его заместителей, входящих в нее по должности, а также военнослужащих, сотрудников, федеральных государственных гражданских служащих и работников Росгвардии.</w:t>
      </w:r>
    </w:p>
    <w:p w:rsidR="00B67135" w:rsidRPr="00B67135" w:rsidRDefault="00B67135" w:rsidP="00B67135">
      <w:pPr>
        <w:shd w:val="clear" w:color="auto" w:fill="FFFFFF"/>
        <w:spacing w:after="300"/>
        <w:rPr>
          <w:color w:val="464C55"/>
        </w:rPr>
      </w:pPr>
      <w:r w:rsidRPr="00B67135">
        <w:rPr>
          <w:color w:val="464C55"/>
        </w:rPr>
        <w:t>Численность и состав коллегии утверждаются директором.</w:t>
      </w:r>
    </w:p>
    <w:p w:rsidR="00B67135" w:rsidRPr="00B67135" w:rsidRDefault="00B67135" w:rsidP="00B67135">
      <w:pPr>
        <w:shd w:val="clear" w:color="auto" w:fill="FFFFFF"/>
        <w:spacing w:after="300"/>
        <w:rPr>
          <w:color w:val="464C55"/>
        </w:rPr>
      </w:pPr>
      <w:r w:rsidRPr="00B67135">
        <w:rPr>
          <w:color w:val="464C55"/>
        </w:rPr>
        <w:t>При необходимости проводятся совместные заседания коллегий Росгвардии и других федеральных органов исполнительной власти.</w:t>
      </w:r>
    </w:p>
    <w:p w:rsidR="00B67135" w:rsidRPr="00B67135" w:rsidRDefault="00B67135" w:rsidP="00B67135">
      <w:pPr>
        <w:shd w:val="clear" w:color="auto" w:fill="FFFFFF"/>
        <w:spacing w:after="300"/>
        <w:rPr>
          <w:color w:val="464C55"/>
        </w:rPr>
      </w:pPr>
      <w:r w:rsidRPr="00B67135">
        <w:rPr>
          <w:color w:val="464C55"/>
        </w:rPr>
        <w:t>Решения, принятые на совместных заседаниях коллегий Росгвардии и других федеральных органов исполнительной власти, оформляются протоколами. При необходимости на основании решений коллегии могут издаваться совместные приказы директора и руководителей соответствующих федеральных органов исполнительной власти.</w:t>
      </w:r>
    </w:p>
    <w:p w:rsidR="00B67135" w:rsidRPr="00B67135" w:rsidRDefault="00B67135" w:rsidP="00B67135">
      <w:pPr>
        <w:shd w:val="clear" w:color="auto" w:fill="FFFFFF"/>
        <w:spacing w:after="300"/>
        <w:rPr>
          <w:color w:val="464C55"/>
        </w:rPr>
      </w:pPr>
      <w:r w:rsidRPr="00B67135">
        <w:rPr>
          <w:color w:val="464C55"/>
        </w:rPr>
        <w:t>17. Росгвардия является юридическим лицом, имеет печать с изображением Государственного герба Российской Федерации и со своим наименованием, иные печати, штампы, бланки установленного образца и счета, в том числе валютные, открываемые в соответствии с законодательством Российской Федерации.</w:t>
      </w:r>
    </w:p>
    <w:p w:rsidR="00B67135" w:rsidRPr="00B67135" w:rsidRDefault="00B67135" w:rsidP="00B67135">
      <w:pPr>
        <w:shd w:val="clear" w:color="auto" w:fill="FFFFFF"/>
        <w:spacing w:after="300"/>
        <w:rPr>
          <w:color w:val="464C55"/>
        </w:rPr>
      </w:pPr>
      <w:r w:rsidRPr="00B67135">
        <w:rPr>
          <w:color w:val="464C55"/>
        </w:rPr>
        <w:t>18. Местонахождение Росгвардии - г. Москва.</w:t>
      </w:r>
    </w:p>
    <w:p w:rsidR="00B67135" w:rsidRPr="00B67135" w:rsidRDefault="00B67135" w:rsidP="00B67135">
      <w:pPr>
        <w:shd w:val="clear" w:color="auto" w:fill="FFFFFF"/>
        <w:rPr>
          <w:color w:val="22272F"/>
          <w:sz w:val="23"/>
          <w:szCs w:val="23"/>
        </w:rPr>
      </w:pPr>
      <w:r w:rsidRPr="00B67135">
        <w:rPr>
          <w:color w:val="22272F"/>
          <w:sz w:val="23"/>
          <w:szCs w:val="23"/>
        </w:rPr>
        <w:lastRenderedPageBreak/>
        <w:t> </w:t>
      </w:r>
    </w:p>
    <w:p w:rsidR="00671E7A" w:rsidRDefault="00671E7A">
      <w:bookmarkStart w:id="1" w:name="_GoBack"/>
      <w:bookmarkEnd w:id="1"/>
    </w:p>
    <w:sectPr w:rsidR="00671E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0A1"/>
    <w:rsid w:val="00671E7A"/>
    <w:rsid w:val="00B67135"/>
    <w:rsid w:val="00BF6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B23866-35CF-4EF0-9F1F-7E23A3016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B67135"/>
    <w:pPr>
      <w:spacing w:before="100" w:beforeAutospacing="1" w:after="100" w:afterAutospacing="1"/>
      <w:outlineLvl w:val="0"/>
    </w:pPr>
    <w:rPr>
      <w:b/>
      <w:bCs/>
      <w:kern w:val="36"/>
      <w:sz w:val="48"/>
      <w:szCs w:val="48"/>
    </w:rPr>
  </w:style>
  <w:style w:type="paragraph" w:styleId="4">
    <w:name w:val="heading 4"/>
    <w:basedOn w:val="a"/>
    <w:link w:val="40"/>
    <w:uiPriority w:val="9"/>
    <w:qFormat/>
    <w:rsid w:val="00B67135"/>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135"/>
    <w:rPr>
      <w:b/>
      <w:bCs/>
      <w:kern w:val="36"/>
      <w:sz w:val="48"/>
      <w:szCs w:val="48"/>
    </w:rPr>
  </w:style>
  <w:style w:type="character" w:customStyle="1" w:styleId="40">
    <w:name w:val="Заголовок 4 Знак"/>
    <w:basedOn w:val="a0"/>
    <w:link w:val="4"/>
    <w:uiPriority w:val="9"/>
    <w:rsid w:val="00B67135"/>
    <w:rPr>
      <w:b/>
      <w:bCs/>
      <w:sz w:val="24"/>
      <w:szCs w:val="24"/>
    </w:rPr>
  </w:style>
  <w:style w:type="paragraph" w:customStyle="1" w:styleId="s1">
    <w:name w:val="s_1"/>
    <w:basedOn w:val="a"/>
    <w:rsid w:val="00B67135"/>
    <w:pPr>
      <w:spacing w:before="100" w:beforeAutospacing="1" w:after="100" w:afterAutospacing="1"/>
    </w:pPr>
  </w:style>
  <w:style w:type="paragraph" w:customStyle="1" w:styleId="s3">
    <w:name w:val="s_3"/>
    <w:basedOn w:val="a"/>
    <w:rsid w:val="00B67135"/>
    <w:pPr>
      <w:spacing w:before="100" w:beforeAutospacing="1" w:after="100" w:afterAutospacing="1"/>
    </w:pPr>
  </w:style>
  <w:style w:type="paragraph" w:customStyle="1" w:styleId="s52">
    <w:name w:val="s_52"/>
    <w:basedOn w:val="a"/>
    <w:rsid w:val="00B67135"/>
    <w:pPr>
      <w:spacing w:before="100" w:beforeAutospacing="1" w:after="100" w:afterAutospacing="1"/>
    </w:pPr>
  </w:style>
  <w:style w:type="paragraph" w:styleId="a3">
    <w:name w:val="Normal (Web)"/>
    <w:basedOn w:val="a"/>
    <w:uiPriority w:val="99"/>
    <w:unhideWhenUsed/>
    <w:rsid w:val="00B67135"/>
    <w:pPr>
      <w:spacing w:before="100" w:beforeAutospacing="1" w:after="100" w:afterAutospacing="1"/>
    </w:pPr>
  </w:style>
  <w:style w:type="character" w:styleId="a4">
    <w:name w:val="Hyperlink"/>
    <w:basedOn w:val="a0"/>
    <w:uiPriority w:val="99"/>
    <w:unhideWhenUsed/>
    <w:rsid w:val="00B67135"/>
    <w:rPr>
      <w:color w:val="0000FF"/>
      <w:u w:val="single"/>
    </w:rPr>
  </w:style>
  <w:style w:type="character" w:styleId="a5">
    <w:name w:val="FollowedHyperlink"/>
    <w:basedOn w:val="a0"/>
    <w:uiPriority w:val="99"/>
    <w:unhideWhenUsed/>
    <w:rsid w:val="00B67135"/>
    <w:rPr>
      <w:color w:val="800080"/>
      <w:u w:val="single"/>
    </w:rPr>
  </w:style>
  <w:style w:type="paragraph" w:customStyle="1" w:styleId="s22">
    <w:name w:val="s_22"/>
    <w:basedOn w:val="a"/>
    <w:rsid w:val="00B67135"/>
    <w:pPr>
      <w:spacing w:before="100" w:beforeAutospacing="1" w:after="100" w:afterAutospacing="1"/>
    </w:pPr>
  </w:style>
  <w:style w:type="paragraph" w:customStyle="1" w:styleId="s16">
    <w:name w:val="s_16"/>
    <w:basedOn w:val="a"/>
    <w:rsid w:val="00B67135"/>
    <w:pPr>
      <w:spacing w:before="100" w:beforeAutospacing="1" w:after="100" w:afterAutospacing="1"/>
    </w:pPr>
  </w:style>
  <w:style w:type="character" w:customStyle="1" w:styleId="link-list">
    <w:name w:val="link-list"/>
    <w:basedOn w:val="a0"/>
    <w:rsid w:val="00B67135"/>
  </w:style>
  <w:style w:type="paragraph" w:customStyle="1" w:styleId="s9">
    <w:name w:val="s_9"/>
    <w:basedOn w:val="a"/>
    <w:rsid w:val="00B671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463667">
      <w:bodyDiv w:val="1"/>
      <w:marLeft w:val="0"/>
      <w:marRight w:val="0"/>
      <w:marTop w:val="0"/>
      <w:marBottom w:val="0"/>
      <w:divBdr>
        <w:top w:val="none" w:sz="0" w:space="0" w:color="auto"/>
        <w:left w:val="none" w:sz="0" w:space="0" w:color="auto"/>
        <w:bottom w:val="none" w:sz="0" w:space="0" w:color="auto"/>
        <w:right w:val="none" w:sz="0" w:space="0" w:color="auto"/>
      </w:divBdr>
      <w:divsChild>
        <w:div w:id="1568763836">
          <w:marLeft w:val="0"/>
          <w:marRight w:val="0"/>
          <w:marTop w:val="0"/>
          <w:marBottom w:val="0"/>
          <w:divBdr>
            <w:top w:val="none" w:sz="0" w:space="0" w:color="auto"/>
            <w:left w:val="none" w:sz="0" w:space="0" w:color="auto"/>
            <w:bottom w:val="none" w:sz="0" w:space="0" w:color="auto"/>
            <w:right w:val="none" w:sz="0" w:space="0" w:color="auto"/>
          </w:divBdr>
          <w:divsChild>
            <w:div w:id="1531453725">
              <w:marLeft w:val="0"/>
              <w:marRight w:val="0"/>
              <w:marTop w:val="0"/>
              <w:marBottom w:val="0"/>
              <w:divBdr>
                <w:top w:val="none" w:sz="0" w:space="0" w:color="auto"/>
                <w:left w:val="none" w:sz="0" w:space="0" w:color="auto"/>
                <w:bottom w:val="none" w:sz="0" w:space="0" w:color="auto"/>
                <w:right w:val="none" w:sz="0" w:space="0" w:color="auto"/>
              </w:divBdr>
              <w:divsChild>
                <w:div w:id="954408208">
                  <w:marLeft w:val="0"/>
                  <w:marRight w:val="0"/>
                  <w:marTop w:val="0"/>
                  <w:marBottom w:val="0"/>
                  <w:divBdr>
                    <w:top w:val="none" w:sz="0" w:space="0" w:color="auto"/>
                    <w:left w:val="none" w:sz="0" w:space="0" w:color="auto"/>
                    <w:bottom w:val="none" w:sz="0" w:space="0" w:color="auto"/>
                    <w:right w:val="none" w:sz="0" w:space="0" w:color="auto"/>
                  </w:divBdr>
                </w:div>
                <w:div w:id="226916677">
                  <w:marLeft w:val="0"/>
                  <w:marRight w:val="0"/>
                  <w:marTop w:val="0"/>
                  <w:marBottom w:val="0"/>
                  <w:divBdr>
                    <w:top w:val="none" w:sz="0" w:space="0" w:color="auto"/>
                    <w:left w:val="none" w:sz="0" w:space="0" w:color="auto"/>
                    <w:bottom w:val="none" w:sz="0" w:space="0" w:color="auto"/>
                    <w:right w:val="none" w:sz="0" w:space="0" w:color="auto"/>
                  </w:divBdr>
                </w:div>
                <w:div w:id="1381247590">
                  <w:marLeft w:val="0"/>
                  <w:marRight w:val="0"/>
                  <w:marTop w:val="0"/>
                  <w:marBottom w:val="0"/>
                  <w:divBdr>
                    <w:top w:val="none" w:sz="0" w:space="0" w:color="auto"/>
                    <w:left w:val="none" w:sz="0" w:space="0" w:color="auto"/>
                    <w:bottom w:val="none" w:sz="0" w:space="0" w:color="auto"/>
                    <w:right w:val="none" w:sz="0" w:space="0" w:color="auto"/>
                  </w:divBdr>
                  <w:divsChild>
                    <w:div w:id="2042784714">
                      <w:marLeft w:val="0"/>
                      <w:marRight w:val="0"/>
                      <w:marTop w:val="0"/>
                      <w:marBottom w:val="300"/>
                      <w:divBdr>
                        <w:top w:val="none" w:sz="0" w:space="0" w:color="auto"/>
                        <w:left w:val="none" w:sz="0" w:space="0" w:color="auto"/>
                        <w:bottom w:val="none" w:sz="0" w:space="0" w:color="auto"/>
                        <w:right w:val="none" w:sz="0" w:space="0" w:color="auto"/>
                      </w:divBdr>
                    </w:div>
                  </w:divsChild>
                </w:div>
                <w:div w:id="553582708">
                  <w:marLeft w:val="0"/>
                  <w:marRight w:val="0"/>
                  <w:marTop w:val="0"/>
                  <w:marBottom w:val="0"/>
                  <w:divBdr>
                    <w:top w:val="none" w:sz="0" w:space="0" w:color="auto"/>
                    <w:left w:val="none" w:sz="0" w:space="0" w:color="auto"/>
                    <w:bottom w:val="none" w:sz="0" w:space="0" w:color="auto"/>
                    <w:right w:val="none" w:sz="0" w:space="0" w:color="auto"/>
                  </w:divBdr>
                </w:div>
                <w:div w:id="1891453501">
                  <w:marLeft w:val="0"/>
                  <w:marRight w:val="0"/>
                  <w:marTop w:val="0"/>
                  <w:marBottom w:val="0"/>
                  <w:divBdr>
                    <w:top w:val="none" w:sz="0" w:space="0" w:color="auto"/>
                    <w:left w:val="none" w:sz="0" w:space="0" w:color="auto"/>
                    <w:bottom w:val="none" w:sz="0" w:space="0" w:color="auto"/>
                    <w:right w:val="none" w:sz="0" w:space="0" w:color="auto"/>
                  </w:divBdr>
                </w:div>
                <w:div w:id="529882314">
                  <w:marLeft w:val="0"/>
                  <w:marRight w:val="0"/>
                  <w:marTop w:val="0"/>
                  <w:marBottom w:val="0"/>
                  <w:divBdr>
                    <w:top w:val="none" w:sz="0" w:space="0" w:color="auto"/>
                    <w:left w:val="none" w:sz="0" w:space="0" w:color="auto"/>
                    <w:bottom w:val="none" w:sz="0" w:space="0" w:color="auto"/>
                    <w:right w:val="none" w:sz="0" w:space="0" w:color="auto"/>
                  </w:divBdr>
                </w:div>
                <w:div w:id="1990552699">
                  <w:marLeft w:val="0"/>
                  <w:marRight w:val="0"/>
                  <w:marTop w:val="0"/>
                  <w:marBottom w:val="0"/>
                  <w:divBdr>
                    <w:top w:val="none" w:sz="0" w:space="0" w:color="auto"/>
                    <w:left w:val="none" w:sz="0" w:space="0" w:color="auto"/>
                    <w:bottom w:val="none" w:sz="0" w:space="0" w:color="auto"/>
                    <w:right w:val="none" w:sz="0" w:space="0" w:color="auto"/>
                  </w:divBdr>
                  <w:divsChild>
                    <w:div w:id="666443056">
                      <w:marLeft w:val="0"/>
                      <w:marRight w:val="0"/>
                      <w:marTop w:val="0"/>
                      <w:marBottom w:val="0"/>
                      <w:divBdr>
                        <w:top w:val="none" w:sz="0" w:space="0" w:color="auto"/>
                        <w:left w:val="none" w:sz="0" w:space="0" w:color="auto"/>
                        <w:bottom w:val="none" w:sz="0" w:space="0" w:color="auto"/>
                        <w:right w:val="none" w:sz="0" w:space="0" w:color="auto"/>
                      </w:divBdr>
                    </w:div>
                    <w:div w:id="524513917">
                      <w:marLeft w:val="0"/>
                      <w:marRight w:val="0"/>
                      <w:marTop w:val="0"/>
                      <w:marBottom w:val="0"/>
                      <w:divBdr>
                        <w:top w:val="none" w:sz="0" w:space="0" w:color="auto"/>
                        <w:left w:val="none" w:sz="0" w:space="0" w:color="auto"/>
                        <w:bottom w:val="none" w:sz="0" w:space="0" w:color="auto"/>
                        <w:right w:val="none" w:sz="0" w:space="0" w:color="auto"/>
                      </w:divBdr>
                      <w:divsChild>
                        <w:div w:id="915169826">
                          <w:marLeft w:val="0"/>
                          <w:marRight w:val="0"/>
                          <w:marTop w:val="0"/>
                          <w:marBottom w:val="0"/>
                          <w:divBdr>
                            <w:top w:val="none" w:sz="0" w:space="0" w:color="auto"/>
                            <w:left w:val="none" w:sz="0" w:space="0" w:color="auto"/>
                            <w:bottom w:val="none" w:sz="0" w:space="0" w:color="auto"/>
                            <w:right w:val="none" w:sz="0" w:space="0" w:color="auto"/>
                          </w:divBdr>
                          <w:divsChild>
                            <w:div w:id="1499887332">
                              <w:marLeft w:val="0"/>
                              <w:marRight w:val="0"/>
                              <w:marTop w:val="0"/>
                              <w:marBottom w:val="300"/>
                              <w:divBdr>
                                <w:top w:val="none" w:sz="0" w:space="0" w:color="auto"/>
                                <w:left w:val="none" w:sz="0" w:space="0" w:color="auto"/>
                                <w:bottom w:val="none" w:sz="0" w:space="0" w:color="auto"/>
                                <w:right w:val="none" w:sz="0" w:space="0" w:color="auto"/>
                              </w:divBdr>
                            </w:div>
                          </w:divsChild>
                        </w:div>
                        <w:div w:id="1312103480">
                          <w:marLeft w:val="0"/>
                          <w:marRight w:val="0"/>
                          <w:marTop w:val="0"/>
                          <w:marBottom w:val="0"/>
                          <w:divBdr>
                            <w:top w:val="none" w:sz="0" w:space="0" w:color="auto"/>
                            <w:left w:val="none" w:sz="0" w:space="0" w:color="auto"/>
                            <w:bottom w:val="none" w:sz="0" w:space="0" w:color="auto"/>
                            <w:right w:val="none" w:sz="0" w:space="0" w:color="auto"/>
                          </w:divBdr>
                          <w:divsChild>
                            <w:div w:id="1380469172">
                              <w:marLeft w:val="0"/>
                              <w:marRight w:val="0"/>
                              <w:marTop w:val="0"/>
                              <w:marBottom w:val="0"/>
                              <w:divBdr>
                                <w:top w:val="none" w:sz="0" w:space="0" w:color="auto"/>
                                <w:left w:val="none" w:sz="0" w:space="0" w:color="auto"/>
                                <w:bottom w:val="none" w:sz="0" w:space="0" w:color="auto"/>
                                <w:right w:val="none" w:sz="0" w:space="0" w:color="auto"/>
                              </w:divBdr>
                            </w:div>
                            <w:div w:id="605500149">
                              <w:marLeft w:val="0"/>
                              <w:marRight w:val="0"/>
                              <w:marTop w:val="0"/>
                              <w:marBottom w:val="0"/>
                              <w:divBdr>
                                <w:top w:val="none" w:sz="0" w:space="0" w:color="auto"/>
                                <w:left w:val="none" w:sz="0" w:space="0" w:color="auto"/>
                                <w:bottom w:val="none" w:sz="0" w:space="0" w:color="auto"/>
                                <w:right w:val="none" w:sz="0" w:space="0" w:color="auto"/>
                              </w:divBdr>
                            </w:div>
                            <w:div w:id="20673841">
                              <w:marLeft w:val="0"/>
                              <w:marRight w:val="0"/>
                              <w:marTop w:val="0"/>
                              <w:marBottom w:val="0"/>
                              <w:divBdr>
                                <w:top w:val="none" w:sz="0" w:space="0" w:color="auto"/>
                                <w:left w:val="none" w:sz="0" w:space="0" w:color="auto"/>
                                <w:bottom w:val="none" w:sz="0" w:space="0" w:color="auto"/>
                                <w:right w:val="none" w:sz="0" w:space="0" w:color="auto"/>
                              </w:divBdr>
                            </w:div>
                            <w:div w:id="2006398631">
                              <w:marLeft w:val="0"/>
                              <w:marRight w:val="0"/>
                              <w:marTop w:val="0"/>
                              <w:marBottom w:val="0"/>
                              <w:divBdr>
                                <w:top w:val="none" w:sz="0" w:space="0" w:color="auto"/>
                                <w:left w:val="none" w:sz="0" w:space="0" w:color="auto"/>
                                <w:bottom w:val="none" w:sz="0" w:space="0" w:color="auto"/>
                                <w:right w:val="none" w:sz="0" w:space="0" w:color="auto"/>
                              </w:divBdr>
                            </w:div>
                            <w:div w:id="996571903">
                              <w:marLeft w:val="0"/>
                              <w:marRight w:val="0"/>
                              <w:marTop w:val="0"/>
                              <w:marBottom w:val="0"/>
                              <w:divBdr>
                                <w:top w:val="none" w:sz="0" w:space="0" w:color="auto"/>
                                <w:left w:val="none" w:sz="0" w:space="0" w:color="auto"/>
                                <w:bottom w:val="none" w:sz="0" w:space="0" w:color="auto"/>
                                <w:right w:val="none" w:sz="0" w:space="0" w:color="auto"/>
                              </w:divBdr>
                            </w:div>
                            <w:div w:id="610936891">
                              <w:marLeft w:val="0"/>
                              <w:marRight w:val="0"/>
                              <w:marTop w:val="0"/>
                              <w:marBottom w:val="0"/>
                              <w:divBdr>
                                <w:top w:val="none" w:sz="0" w:space="0" w:color="auto"/>
                                <w:left w:val="none" w:sz="0" w:space="0" w:color="auto"/>
                                <w:bottom w:val="none" w:sz="0" w:space="0" w:color="auto"/>
                                <w:right w:val="none" w:sz="0" w:space="0" w:color="auto"/>
                              </w:divBdr>
                            </w:div>
                            <w:div w:id="1770465557">
                              <w:marLeft w:val="0"/>
                              <w:marRight w:val="0"/>
                              <w:marTop w:val="0"/>
                              <w:marBottom w:val="0"/>
                              <w:divBdr>
                                <w:top w:val="none" w:sz="0" w:space="0" w:color="auto"/>
                                <w:left w:val="none" w:sz="0" w:space="0" w:color="auto"/>
                                <w:bottom w:val="none" w:sz="0" w:space="0" w:color="auto"/>
                                <w:right w:val="none" w:sz="0" w:space="0" w:color="auto"/>
                              </w:divBdr>
                            </w:div>
                            <w:div w:id="770131393">
                              <w:marLeft w:val="0"/>
                              <w:marRight w:val="0"/>
                              <w:marTop w:val="0"/>
                              <w:marBottom w:val="0"/>
                              <w:divBdr>
                                <w:top w:val="none" w:sz="0" w:space="0" w:color="auto"/>
                                <w:left w:val="none" w:sz="0" w:space="0" w:color="auto"/>
                                <w:bottom w:val="none" w:sz="0" w:space="0" w:color="auto"/>
                                <w:right w:val="none" w:sz="0" w:space="0" w:color="auto"/>
                              </w:divBdr>
                            </w:div>
                            <w:div w:id="862472849">
                              <w:marLeft w:val="0"/>
                              <w:marRight w:val="0"/>
                              <w:marTop w:val="0"/>
                              <w:marBottom w:val="0"/>
                              <w:divBdr>
                                <w:top w:val="none" w:sz="0" w:space="0" w:color="auto"/>
                                <w:left w:val="none" w:sz="0" w:space="0" w:color="auto"/>
                                <w:bottom w:val="none" w:sz="0" w:space="0" w:color="auto"/>
                                <w:right w:val="none" w:sz="0" w:space="0" w:color="auto"/>
                              </w:divBdr>
                              <w:divsChild>
                                <w:div w:id="365444195">
                                  <w:marLeft w:val="0"/>
                                  <w:marRight w:val="0"/>
                                  <w:marTop w:val="0"/>
                                  <w:marBottom w:val="300"/>
                                  <w:divBdr>
                                    <w:top w:val="none" w:sz="0" w:space="0" w:color="auto"/>
                                    <w:left w:val="none" w:sz="0" w:space="0" w:color="auto"/>
                                    <w:bottom w:val="none" w:sz="0" w:space="0" w:color="auto"/>
                                    <w:right w:val="none" w:sz="0" w:space="0" w:color="auto"/>
                                  </w:divBdr>
                                </w:div>
                              </w:divsChild>
                            </w:div>
                            <w:div w:id="995035676">
                              <w:marLeft w:val="0"/>
                              <w:marRight w:val="0"/>
                              <w:marTop w:val="0"/>
                              <w:marBottom w:val="0"/>
                              <w:divBdr>
                                <w:top w:val="none" w:sz="0" w:space="0" w:color="auto"/>
                                <w:left w:val="none" w:sz="0" w:space="0" w:color="auto"/>
                                <w:bottom w:val="none" w:sz="0" w:space="0" w:color="auto"/>
                                <w:right w:val="none" w:sz="0" w:space="0" w:color="auto"/>
                              </w:divBdr>
                            </w:div>
                          </w:divsChild>
                        </w:div>
                        <w:div w:id="724570738">
                          <w:marLeft w:val="0"/>
                          <w:marRight w:val="0"/>
                          <w:marTop w:val="0"/>
                          <w:marBottom w:val="0"/>
                          <w:divBdr>
                            <w:top w:val="none" w:sz="0" w:space="0" w:color="auto"/>
                            <w:left w:val="none" w:sz="0" w:space="0" w:color="auto"/>
                            <w:bottom w:val="none" w:sz="0" w:space="0" w:color="auto"/>
                            <w:right w:val="none" w:sz="0" w:space="0" w:color="auto"/>
                          </w:divBdr>
                        </w:div>
                        <w:div w:id="956987634">
                          <w:marLeft w:val="0"/>
                          <w:marRight w:val="0"/>
                          <w:marTop w:val="0"/>
                          <w:marBottom w:val="0"/>
                          <w:divBdr>
                            <w:top w:val="none" w:sz="0" w:space="0" w:color="auto"/>
                            <w:left w:val="none" w:sz="0" w:space="0" w:color="auto"/>
                            <w:bottom w:val="none" w:sz="0" w:space="0" w:color="auto"/>
                            <w:right w:val="none" w:sz="0" w:space="0" w:color="auto"/>
                          </w:divBdr>
                        </w:div>
                        <w:div w:id="2072920154">
                          <w:marLeft w:val="0"/>
                          <w:marRight w:val="0"/>
                          <w:marTop w:val="0"/>
                          <w:marBottom w:val="0"/>
                          <w:divBdr>
                            <w:top w:val="none" w:sz="0" w:space="0" w:color="auto"/>
                            <w:left w:val="none" w:sz="0" w:space="0" w:color="auto"/>
                            <w:bottom w:val="none" w:sz="0" w:space="0" w:color="auto"/>
                            <w:right w:val="none" w:sz="0" w:space="0" w:color="auto"/>
                          </w:divBdr>
                        </w:div>
                        <w:div w:id="1209685040">
                          <w:marLeft w:val="0"/>
                          <w:marRight w:val="0"/>
                          <w:marTop w:val="0"/>
                          <w:marBottom w:val="0"/>
                          <w:divBdr>
                            <w:top w:val="none" w:sz="0" w:space="0" w:color="auto"/>
                            <w:left w:val="none" w:sz="0" w:space="0" w:color="auto"/>
                            <w:bottom w:val="none" w:sz="0" w:space="0" w:color="auto"/>
                            <w:right w:val="none" w:sz="0" w:space="0" w:color="auto"/>
                          </w:divBdr>
                        </w:div>
                        <w:div w:id="1194880208">
                          <w:marLeft w:val="0"/>
                          <w:marRight w:val="0"/>
                          <w:marTop w:val="0"/>
                          <w:marBottom w:val="0"/>
                          <w:divBdr>
                            <w:top w:val="none" w:sz="0" w:space="0" w:color="auto"/>
                            <w:left w:val="none" w:sz="0" w:space="0" w:color="auto"/>
                            <w:bottom w:val="none" w:sz="0" w:space="0" w:color="auto"/>
                            <w:right w:val="none" w:sz="0" w:space="0" w:color="auto"/>
                          </w:divBdr>
                        </w:div>
                        <w:div w:id="957101100">
                          <w:marLeft w:val="0"/>
                          <w:marRight w:val="0"/>
                          <w:marTop w:val="0"/>
                          <w:marBottom w:val="0"/>
                          <w:divBdr>
                            <w:top w:val="none" w:sz="0" w:space="0" w:color="auto"/>
                            <w:left w:val="none" w:sz="0" w:space="0" w:color="auto"/>
                            <w:bottom w:val="none" w:sz="0" w:space="0" w:color="auto"/>
                            <w:right w:val="none" w:sz="0" w:space="0" w:color="auto"/>
                          </w:divBdr>
                          <w:divsChild>
                            <w:div w:id="1090127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26381662">
                      <w:marLeft w:val="0"/>
                      <w:marRight w:val="0"/>
                      <w:marTop w:val="0"/>
                      <w:marBottom w:val="0"/>
                      <w:divBdr>
                        <w:top w:val="none" w:sz="0" w:space="0" w:color="auto"/>
                        <w:left w:val="none" w:sz="0" w:space="0" w:color="auto"/>
                        <w:bottom w:val="none" w:sz="0" w:space="0" w:color="auto"/>
                        <w:right w:val="none" w:sz="0" w:space="0" w:color="auto"/>
                      </w:divBdr>
                      <w:divsChild>
                        <w:div w:id="1845826210">
                          <w:marLeft w:val="0"/>
                          <w:marRight w:val="0"/>
                          <w:marTop w:val="0"/>
                          <w:marBottom w:val="0"/>
                          <w:divBdr>
                            <w:top w:val="none" w:sz="0" w:space="0" w:color="auto"/>
                            <w:left w:val="none" w:sz="0" w:space="0" w:color="auto"/>
                            <w:bottom w:val="none" w:sz="0" w:space="0" w:color="auto"/>
                            <w:right w:val="none" w:sz="0" w:space="0" w:color="auto"/>
                          </w:divBdr>
                          <w:divsChild>
                            <w:div w:id="1137720045">
                              <w:marLeft w:val="0"/>
                              <w:marRight w:val="0"/>
                              <w:marTop w:val="0"/>
                              <w:marBottom w:val="0"/>
                              <w:divBdr>
                                <w:top w:val="none" w:sz="0" w:space="0" w:color="auto"/>
                                <w:left w:val="none" w:sz="0" w:space="0" w:color="auto"/>
                                <w:bottom w:val="none" w:sz="0" w:space="0" w:color="auto"/>
                                <w:right w:val="none" w:sz="0" w:space="0" w:color="auto"/>
                              </w:divBdr>
                            </w:div>
                            <w:div w:id="834614816">
                              <w:marLeft w:val="0"/>
                              <w:marRight w:val="0"/>
                              <w:marTop w:val="0"/>
                              <w:marBottom w:val="0"/>
                              <w:divBdr>
                                <w:top w:val="none" w:sz="0" w:space="0" w:color="auto"/>
                                <w:left w:val="none" w:sz="0" w:space="0" w:color="auto"/>
                                <w:bottom w:val="none" w:sz="0" w:space="0" w:color="auto"/>
                                <w:right w:val="none" w:sz="0" w:space="0" w:color="auto"/>
                              </w:divBdr>
                            </w:div>
                            <w:div w:id="1942761140">
                              <w:marLeft w:val="0"/>
                              <w:marRight w:val="0"/>
                              <w:marTop w:val="0"/>
                              <w:marBottom w:val="0"/>
                              <w:divBdr>
                                <w:top w:val="none" w:sz="0" w:space="0" w:color="auto"/>
                                <w:left w:val="none" w:sz="0" w:space="0" w:color="auto"/>
                                <w:bottom w:val="none" w:sz="0" w:space="0" w:color="auto"/>
                                <w:right w:val="none" w:sz="0" w:space="0" w:color="auto"/>
                              </w:divBdr>
                            </w:div>
                            <w:div w:id="1171488174">
                              <w:marLeft w:val="0"/>
                              <w:marRight w:val="0"/>
                              <w:marTop w:val="0"/>
                              <w:marBottom w:val="0"/>
                              <w:divBdr>
                                <w:top w:val="none" w:sz="0" w:space="0" w:color="auto"/>
                                <w:left w:val="none" w:sz="0" w:space="0" w:color="auto"/>
                                <w:bottom w:val="none" w:sz="0" w:space="0" w:color="auto"/>
                                <w:right w:val="none" w:sz="0" w:space="0" w:color="auto"/>
                              </w:divBdr>
                            </w:div>
                            <w:div w:id="998922607">
                              <w:marLeft w:val="0"/>
                              <w:marRight w:val="0"/>
                              <w:marTop w:val="0"/>
                              <w:marBottom w:val="0"/>
                              <w:divBdr>
                                <w:top w:val="none" w:sz="0" w:space="0" w:color="auto"/>
                                <w:left w:val="none" w:sz="0" w:space="0" w:color="auto"/>
                                <w:bottom w:val="none" w:sz="0" w:space="0" w:color="auto"/>
                                <w:right w:val="none" w:sz="0" w:space="0" w:color="auto"/>
                              </w:divBdr>
                            </w:div>
                            <w:div w:id="339624153">
                              <w:marLeft w:val="0"/>
                              <w:marRight w:val="0"/>
                              <w:marTop w:val="0"/>
                              <w:marBottom w:val="0"/>
                              <w:divBdr>
                                <w:top w:val="none" w:sz="0" w:space="0" w:color="auto"/>
                                <w:left w:val="none" w:sz="0" w:space="0" w:color="auto"/>
                                <w:bottom w:val="none" w:sz="0" w:space="0" w:color="auto"/>
                                <w:right w:val="none" w:sz="0" w:space="0" w:color="auto"/>
                              </w:divBdr>
                            </w:div>
                            <w:div w:id="1553954998">
                              <w:marLeft w:val="0"/>
                              <w:marRight w:val="0"/>
                              <w:marTop w:val="0"/>
                              <w:marBottom w:val="0"/>
                              <w:divBdr>
                                <w:top w:val="none" w:sz="0" w:space="0" w:color="auto"/>
                                <w:left w:val="none" w:sz="0" w:space="0" w:color="auto"/>
                                <w:bottom w:val="none" w:sz="0" w:space="0" w:color="auto"/>
                                <w:right w:val="none" w:sz="0" w:space="0" w:color="auto"/>
                              </w:divBdr>
                            </w:div>
                            <w:div w:id="270674975">
                              <w:marLeft w:val="0"/>
                              <w:marRight w:val="0"/>
                              <w:marTop w:val="0"/>
                              <w:marBottom w:val="0"/>
                              <w:divBdr>
                                <w:top w:val="none" w:sz="0" w:space="0" w:color="auto"/>
                                <w:left w:val="none" w:sz="0" w:space="0" w:color="auto"/>
                                <w:bottom w:val="none" w:sz="0" w:space="0" w:color="auto"/>
                                <w:right w:val="none" w:sz="0" w:space="0" w:color="auto"/>
                              </w:divBdr>
                            </w:div>
                            <w:div w:id="709034065">
                              <w:marLeft w:val="0"/>
                              <w:marRight w:val="0"/>
                              <w:marTop w:val="0"/>
                              <w:marBottom w:val="0"/>
                              <w:divBdr>
                                <w:top w:val="none" w:sz="0" w:space="0" w:color="auto"/>
                                <w:left w:val="none" w:sz="0" w:space="0" w:color="auto"/>
                                <w:bottom w:val="none" w:sz="0" w:space="0" w:color="auto"/>
                                <w:right w:val="none" w:sz="0" w:space="0" w:color="auto"/>
                              </w:divBdr>
                            </w:div>
                            <w:div w:id="1010062347">
                              <w:marLeft w:val="0"/>
                              <w:marRight w:val="0"/>
                              <w:marTop w:val="0"/>
                              <w:marBottom w:val="0"/>
                              <w:divBdr>
                                <w:top w:val="none" w:sz="0" w:space="0" w:color="auto"/>
                                <w:left w:val="none" w:sz="0" w:space="0" w:color="auto"/>
                                <w:bottom w:val="none" w:sz="0" w:space="0" w:color="auto"/>
                                <w:right w:val="none" w:sz="0" w:space="0" w:color="auto"/>
                              </w:divBdr>
                            </w:div>
                            <w:div w:id="1147360597">
                              <w:marLeft w:val="0"/>
                              <w:marRight w:val="0"/>
                              <w:marTop w:val="0"/>
                              <w:marBottom w:val="0"/>
                              <w:divBdr>
                                <w:top w:val="none" w:sz="0" w:space="0" w:color="auto"/>
                                <w:left w:val="none" w:sz="0" w:space="0" w:color="auto"/>
                                <w:bottom w:val="none" w:sz="0" w:space="0" w:color="auto"/>
                                <w:right w:val="none" w:sz="0" w:space="0" w:color="auto"/>
                              </w:divBdr>
                            </w:div>
                            <w:div w:id="1120681349">
                              <w:marLeft w:val="0"/>
                              <w:marRight w:val="0"/>
                              <w:marTop w:val="0"/>
                              <w:marBottom w:val="0"/>
                              <w:divBdr>
                                <w:top w:val="none" w:sz="0" w:space="0" w:color="auto"/>
                                <w:left w:val="none" w:sz="0" w:space="0" w:color="auto"/>
                                <w:bottom w:val="none" w:sz="0" w:space="0" w:color="auto"/>
                                <w:right w:val="none" w:sz="0" w:space="0" w:color="auto"/>
                              </w:divBdr>
                            </w:div>
                            <w:div w:id="599024985">
                              <w:marLeft w:val="0"/>
                              <w:marRight w:val="0"/>
                              <w:marTop w:val="0"/>
                              <w:marBottom w:val="0"/>
                              <w:divBdr>
                                <w:top w:val="none" w:sz="0" w:space="0" w:color="auto"/>
                                <w:left w:val="none" w:sz="0" w:space="0" w:color="auto"/>
                                <w:bottom w:val="none" w:sz="0" w:space="0" w:color="auto"/>
                                <w:right w:val="none" w:sz="0" w:space="0" w:color="auto"/>
                              </w:divBdr>
                            </w:div>
                            <w:div w:id="872035948">
                              <w:marLeft w:val="0"/>
                              <w:marRight w:val="0"/>
                              <w:marTop w:val="0"/>
                              <w:marBottom w:val="0"/>
                              <w:divBdr>
                                <w:top w:val="none" w:sz="0" w:space="0" w:color="auto"/>
                                <w:left w:val="none" w:sz="0" w:space="0" w:color="auto"/>
                                <w:bottom w:val="none" w:sz="0" w:space="0" w:color="auto"/>
                                <w:right w:val="none" w:sz="0" w:space="0" w:color="auto"/>
                              </w:divBdr>
                            </w:div>
                            <w:div w:id="1605071309">
                              <w:marLeft w:val="0"/>
                              <w:marRight w:val="0"/>
                              <w:marTop w:val="0"/>
                              <w:marBottom w:val="0"/>
                              <w:divBdr>
                                <w:top w:val="none" w:sz="0" w:space="0" w:color="auto"/>
                                <w:left w:val="none" w:sz="0" w:space="0" w:color="auto"/>
                                <w:bottom w:val="none" w:sz="0" w:space="0" w:color="auto"/>
                                <w:right w:val="none" w:sz="0" w:space="0" w:color="auto"/>
                              </w:divBdr>
                            </w:div>
                            <w:div w:id="1594050762">
                              <w:marLeft w:val="0"/>
                              <w:marRight w:val="0"/>
                              <w:marTop w:val="0"/>
                              <w:marBottom w:val="0"/>
                              <w:divBdr>
                                <w:top w:val="none" w:sz="0" w:space="0" w:color="auto"/>
                                <w:left w:val="none" w:sz="0" w:space="0" w:color="auto"/>
                                <w:bottom w:val="none" w:sz="0" w:space="0" w:color="auto"/>
                                <w:right w:val="none" w:sz="0" w:space="0" w:color="auto"/>
                              </w:divBdr>
                            </w:div>
                            <w:div w:id="105732585">
                              <w:marLeft w:val="0"/>
                              <w:marRight w:val="0"/>
                              <w:marTop w:val="0"/>
                              <w:marBottom w:val="0"/>
                              <w:divBdr>
                                <w:top w:val="none" w:sz="0" w:space="0" w:color="auto"/>
                                <w:left w:val="none" w:sz="0" w:space="0" w:color="auto"/>
                                <w:bottom w:val="none" w:sz="0" w:space="0" w:color="auto"/>
                                <w:right w:val="none" w:sz="0" w:space="0" w:color="auto"/>
                              </w:divBdr>
                            </w:div>
                            <w:div w:id="1728450030">
                              <w:marLeft w:val="0"/>
                              <w:marRight w:val="0"/>
                              <w:marTop w:val="0"/>
                              <w:marBottom w:val="0"/>
                              <w:divBdr>
                                <w:top w:val="none" w:sz="0" w:space="0" w:color="auto"/>
                                <w:left w:val="none" w:sz="0" w:space="0" w:color="auto"/>
                                <w:bottom w:val="none" w:sz="0" w:space="0" w:color="auto"/>
                                <w:right w:val="none" w:sz="0" w:space="0" w:color="auto"/>
                              </w:divBdr>
                            </w:div>
                            <w:div w:id="727647688">
                              <w:marLeft w:val="0"/>
                              <w:marRight w:val="0"/>
                              <w:marTop w:val="0"/>
                              <w:marBottom w:val="0"/>
                              <w:divBdr>
                                <w:top w:val="none" w:sz="0" w:space="0" w:color="auto"/>
                                <w:left w:val="none" w:sz="0" w:space="0" w:color="auto"/>
                                <w:bottom w:val="none" w:sz="0" w:space="0" w:color="auto"/>
                                <w:right w:val="none" w:sz="0" w:space="0" w:color="auto"/>
                              </w:divBdr>
                              <w:divsChild>
                                <w:div w:id="1627274342">
                                  <w:marLeft w:val="0"/>
                                  <w:marRight w:val="0"/>
                                  <w:marTop w:val="0"/>
                                  <w:marBottom w:val="300"/>
                                  <w:divBdr>
                                    <w:top w:val="none" w:sz="0" w:space="0" w:color="auto"/>
                                    <w:left w:val="none" w:sz="0" w:space="0" w:color="auto"/>
                                    <w:bottom w:val="none" w:sz="0" w:space="0" w:color="auto"/>
                                    <w:right w:val="none" w:sz="0" w:space="0" w:color="auto"/>
                                  </w:divBdr>
                                </w:div>
                              </w:divsChild>
                            </w:div>
                            <w:div w:id="685181182">
                              <w:marLeft w:val="0"/>
                              <w:marRight w:val="0"/>
                              <w:marTop w:val="0"/>
                              <w:marBottom w:val="0"/>
                              <w:divBdr>
                                <w:top w:val="none" w:sz="0" w:space="0" w:color="auto"/>
                                <w:left w:val="none" w:sz="0" w:space="0" w:color="auto"/>
                                <w:bottom w:val="none" w:sz="0" w:space="0" w:color="auto"/>
                                <w:right w:val="none" w:sz="0" w:space="0" w:color="auto"/>
                              </w:divBdr>
                              <w:divsChild>
                                <w:div w:id="1502551240">
                                  <w:marLeft w:val="0"/>
                                  <w:marRight w:val="0"/>
                                  <w:marTop w:val="0"/>
                                  <w:marBottom w:val="300"/>
                                  <w:divBdr>
                                    <w:top w:val="none" w:sz="0" w:space="0" w:color="auto"/>
                                    <w:left w:val="none" w:sz="0" w:space="0" w:color="auto"/>
                                    <w:bottom w:val="none" w:sz="0" w:space="0" w:color="auto"/>
                                    <w:right w:val="none" w:sz="0" w:space="0" w:color="auto"/>
                                  </w:divBdr>
                                </w:div>
                              </w:divsChild>
                            </w:div>
                            <w:div w:id="289438158">
                              <w:marLeft w:val="0"/>
                              <w:marRight w:val="0"/>
                              <w:marTop w:val="0"/>
                              <w:marBottom w:val="0"/>
                              <w:divBdr>
                                <w:top w:val="none" w:sz="0" w:space="0" w:color="auto"/>
                                <w:left w:val="none" w:sz="0" w:space="0" w:color="auto"/>
                                <w:bottom w:val="none" w:sz="0" w:space="0" w:color="auto"/>
                                <w:right w:val="none" w:sz="0" w:space="0" w:color="auto"/>
                              </w:divBdr>
                              <w:divsChild>
                                <w:div w:id="261301968">
                                  <w:marLeft w:val="0"/>
                                  <w:marRight w:val="0"/>
                                  <w:marTop w:val="0"/>
                                  <w:marBottom w:val="300"/>
                                  <w:divBdr>
                                    <w:top w:val="none" w:sz="0" w:space="0" w:color="auto"/>
                                    <w:left w:val="none" w:sz="0" w:space="0" w:color="auto"/>
                                    <w:bottom w:val="none" w:sz="0" w:space="0" w:color="auto"/>
                                    <w:right w:val="none" w:sz="0" w:space="0" w:color="auto"/>
                                  </w:divBdr>
                                </w:div>
                              </w:divsChild>
                            </w:div>
                            <w:div w:id="2103211784">
                              <w:marLeft w:val="0"/>
                              <w:marRight w:val="0"/>
                              <w:marTop w:val="0"/>
                              <w:marBottom w:val="0"/>
                              <w:divBdr>
                                <w:top w:val="none" w:sz="0" w:space="0" w:color="auto"/>
                                <w:left w:val="none" w:sz="0" w:space="0" w:color="auto"/>
                                <w:bottom w:val="none" w:sz="0" w:space="0" w:color="auto"/>
                                <w:right w:val="none" w:sz="0" w:space="0" w:color="auto"/>
                              </w:divBdr>
                            </w:div>
                            <w:div w:id="508132524">
                              <w:marLeft w:val="0"/>
                              <w:marRight w:val="0"/>
                              <w:marTop w:val="0"/>
                              <w:marBottom w:val="0"/>
                              <w:divBdr>
                                <w:top w:val="none" w:sz="0" w:space="0" w:color="auto"/>
                                <w:left w:val="none" w:sz="0" w:space="0" w:color="auto"/>
                                <w:bottom w:val="none" w:sz="0" w:space="0" w:color="auto"/>
                                <w:right w:val="none" w:sz="0" w:space="0" w:color="auto"/>
                              </w:divBdr>
                            </w:div>
                            <w:div w:id="1952976724">
                              <w:marLeft w:val="0"/>
                              <w:marRight w:val="0"/>
                              <w:marTop w:val="0"/>
                              <w:marBottom w:val="0"/>
                              <w:divBdr>
                                <w:top w:val="none" w:sz="0" w:space="0" w:color="auto"/>
                                <w:left w:val="none" w:sz="0" w:space="0" w:color="auto"/>
                                <w:bottom w:val="none" w:sz="0" w:space="0" w:color="auto"/>
                                <w:right w:val="none" w:sz="0" w:space="0" w:color="auto"/>
                              </w:divBdr>
                            </w:div>
                            <w:div w:id="636566113">
                              <w:marLeft w:val="0"/>
                              <w:marRight w:val="0"/>
                              <w:marTop w:val="0"/>
                              <w:marBottom w:val="0"/>
                              <w:divBdr>
                                <w:top w:val="none" w:sz="0" w:space="0" w:color="auto"/>
                                <w:left w:val="none" w:sz="0" w:space="0" w:color="auto"/>
                                <w:bottom w:val="none" w:sz="0" w:space="0" w:color="auto"/>
                                <w:right w:val="none" w:sz="0" w:space="0" w:color="auto"/>
                              </w:divBdr>
                              <w:divsChild>
                                <w:div w:id="665518281">
                                  <w:marLeft w:val="0"/>
                                  <w:marRight w:val="0"/>
                                  <w:marTop w:val="0"/>
                                  <w:marBottom w:val="300"/>
                                  <w:divBdr>
                                    <w:top w:val="none" w:sz="0" w:space="0" w:color="auto"/>
                                    <w:left w:val="none" w:sz="0" w:space="0" w:color="auto"/>
                                    <w:bottom w:val="none" w:sz="0" w:space="0" w:color="auto"/>
                                    <w:right w:val="none" w:sz="0" w:space="0" w:color="auto"/>
                                  </w:divBdr>
                                </w:div>
                              </w:divsChild>
                            </w:div>
                            <w:div w:id="1014962566">
                              <w:marLeft w:val="0"/>
                              <w:marRight w:val="0"/>
                              <w:marTop w:val="0"/>
                              <w:marBottom w:val="0"/>
                              <w:divBdr>
                                <w:top w:val="none" w:sz="0" w:space="0" w:color="auto"/>
                                <w:left w:val="none" w:sz="0" w:space="0" w:color="auto"/>
                                <w:bottom w:val="none" w:sz="0" w:space="0" w:color="auto"/>
                                <w:right w:val="none" w:sz="0" w:space="0" w:color="auto"/>
                              </w:divBdr>
                            </w:div>
                            <w:div w:id="776170285">
                              <w:marLeft w:val="0"/>
                              <w:marRight w:val="0"/>
                              <w:marTop w:val="0"/>
                              <w:marBottom w:val="0"/>
                              <w:divBdr>
                                <w:top w:val="none" w:sz="0" w:space="0" w:color="auto"/>
                                <w:left w:val="none" w:sz="0" w:space="0" w:color="auto"/>
                                <w:bottom w:val="none" w:sz="0" w:space="0" w:color="auto"/>
                                <w:right w:val="none" w:sz="0" w:space="0" w:color="auto"/>
                              </w:divBdr>
                            </w:div>
                            <w:div w:id="996223632">
                              <w:marLeft w:val="0"/>
                              <w:marRight w:val="0"/>
                              <w:marTop w:val="0"/>
                              <w:marBottom w:val="0"/>
                              <w:divBdr>
                                <w:top w:val="none" w:sz="0" w:space="0" w:color="auto"/>
                                <w:left w:val="none" w:sz="0" w:space="0" w:color="auto"/>
                                <w:bottom w:val="none" w:sz="0" w:space="0" w:color="auto"/>
                                <w:right w:val="none" w:sz="0" w:space="0" w:color="auto"/>
                              </w:divBdr>
                            </w:div>
                            <w:div w:id="539364184">
                              <w:marLeft w:val="0"/>
                              <w:marRight w:val="0"/>
                              <w:marTop w:val="0"/>
                              <w:marBottom w:val="0"/>
                              <w:divBdr>
                                <w:top w:val="none" w:sz="0" w:space="0" w:color="auto"/>
                                <w:left w:val="none" w:sz="0" w:space="0" w:color="auto"/>
                                <w:bottom w:val="none" w:sz="0" w:space="0" w:color="auto"/>
                                <w:right w:val="none" w:sz="0" w:space="0" w:color="auto"/>
                              </w:divBdr>
                              <w:divsChild>
                                <w:div w:id="1664817701">
                                  <w:marLeft w:val="0"/>
                                  <w:marRight w:val="0"/>
                                  <w:marTop w:val="0"/>
                                  <w:marBottom w:val="300"/>
                                  <w:divBdr>
                                    <w:top w:val="none" w:sz="0" w:space="0" w:color="auto"/>
                                    <w:left w:val="none" w:sz="0" w:space="0" w:color="auto"/>
                                    <w:bottom w:val="none" w:sz="0" w:space="0" w:color="auto"/>
                                    <w:right w:val="none" w:sz="0" w:space="0" w:color="auto"/>
                                  </w:divBdr>
                                </w:div>
                              </w:divsChild>
                            </w:div>
                            <w:div w:id="704715962">
                              <w:marLeft w:val="0"/>
                              <w:marRight w:val="0"/>
                              <w:marTop w:val="0"/>
                              <w:marBottom w:val="0"/>
                              <w:divBdr>
                                <w:top w:val="none" w:sz="0" w:space="0" w:color="auto"/>
                                <w:left w:val="none" w:sz="0" w:space="0" w:color="auto"/>
                                <w:bottom w:val="none" w:sz="0" w:space="0" w:color="auto"/>
                                <w:right w:val="none" w:sz="0" w:space="0" w:color="auto"/>
                              </w:divBdr>
                            </w:div>
                            <w:div w:id="1939941908">
                              <w:marLeft w:val="0"/>
                              <w:marRight w:val="0"/>
                              <w:marTop w:val="0"/>
                              <w:marBottom w:val="0"/>
                              <w:divBdr>
                                <w:top w:val="none" w:sz="0" w:space="0" w:color="auto"/>
                                <w:left w:val="none" w:sz="0" w:space="0" w:color="auto"/>
                                <w:bottom w:val="none" w:sz="0" w:space="0" w:color="auto"/>
                                <w:right w:val="none" w:sz="0" w:space="0" w:color="auto"/>
                              </w:divBdr>
                              <w:divsChild>
                                <w:div w:id="233904349">
                                  <w:marLeft w:val="0"/>
                                  <w:marRight w:val="0"/>
                                  <w:marTop w:val="0"/>
                                  <w:marBottom w:val="300"/>
                                  <w:divBdr>
                                    <w:top w:val="none" w:sz="0" w:space="0" w:color="auto"/>
                                    <w:left w:val="none" w:sz="0" w:space="0" w:color="auto"/>
                                    <w:bottom w:val="none" w:sz="0" w:space="0" w:color="auto"/>
                                    <w:right w:val="none" w:sz="0" w:space="0" w:color="auto"/>
                                  </w:divBdr>
                                </w:div>
                              </w:divsChild>
                            </w:div>
                            <w:div w:id="1427582434">
                              <w:marLeft w:val="0"/>
                              <w:marRight w:val="0"/>
                              <w:marTop w:val="0"/>
                              <w:marBottom w:val="0"/>
                              <w:divBdr>
                                <w:top w:val="none" w:sz="0" w:space="0" w:color="auto"/>
                                <w:left w:val="none" w:sz="0" w:space="0" w:color="auto"/>
                                <w:bottom w:val="none" w:sz="0" w:space="0" w:color="auto"/>
                                <w:right w:val="none" w:sz="0" w:space="0" w:color="auto"/>
                              </w:divBdr>
                              <w:divsChild>
                                <w:div w:id="1419903015">
                                  <w:marLeft w:val="0"/>
                                  <w:marRight w:val="0"/>
                                  <w:marTop w:val="0"/>
                                  <w:marBottom w:val="300"/>
                                  <w:divBdr>
                                    <w:top w:val="none" w:sz="0" w:space="0" w:color="auto"/>
                                    <w:left w:val="none" w:sz="0" w:space="0" w:color="auto"/>
                                    <w:bottom w:val="none" w:sz="0" w:space="0" w:color="auto"/>
                                    <w:right w:val="none" w:sz="0" w:space="0" w:color="auto"/>
                                  </w:divBdr>
                                </w:div>
                              </w:divsChild>
                            </w:div>
                            <w:div w:id="596446431">
                              <w:marLeft w:val="0"/>
                              <w:marRight w:val="0"/>
                              <w:marTop w:val="0"/>
                              <w:marBottom w:val="0"/>
                              <w:divBdr>
                                <w:top w:val="none" w:sz="0" w:space="0" w:color="auto"/>
                                <w:left w:val="none" w:sz="0" w:space="0" w:color="auto"/>
                                <w:bottom w:val="none" w:sz="0" w:space="0" w:color="auto"/>
                                <w:right w:val="none" w:sz="0" w:space="0" w:color="auto"/>
                              </w:divBdr>
                              <w:divsChild>
                                <w:div w:id="1458522815">
                                  <w:marLeft w:val="0"/>
                                  <w:marRight w:val="0"/>
                                  <w:marTop w:val="0"/>
                                  <w:marBottom w:val="0"/>
                                  <w:divBdr>
                                    <w:top w:val="none" w:sz="0" w:space="0" w:color="auto"/>
                                    <w:left w:val="none" w:sz="0" w:space="0" w:color="auto"/>
                                    <w:bottom w:val="none" w:sz="0" w:space="0" w:color="auto"/>
                                    <w:right w:val="none" w:sz="0" w:space="0" w:color="auto"/>
                                  </w:divBdr>
                                  <w:divsChild>
                                    <w:div w:id="12874632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89055525">
                              <w:marLeft w:val="0"/>
                              <w:marRight w:val="0"/>
                              <w:marTop w:val="0"/>
                              <w:marBottom w:val="0"/>
                              <w:divBdr>
                                <w:top w:val="none" w:sz="0" w:space="0" w:color="auto"/>
                                <w:left w:val="none" w:sz="0" w:space="0" w:color="auto"/>
                                <w:bottom w:val="none" w:sz="0" w:space="0" w:color="auto"/>
                                <w:right w:val="none" w:sz="0" w:space="0" w:color="auto"/>
                              </w:divBdr>
                              <w:divsChild>
                                <w:div w:id="1113477190">
                                  <w:marLeft w:val="0"/>
                                  <w:marRight w:val="0"/>
                                  <w:marTop w:val="0"/>
                                  <w:marBottom w:val="300"/>
                                  <w:divBdr>
                                    <w:top w:val="none" w:sz="0" w:space="0" w:color="auto"/>
                                    <w:left w:val="none" w:sz="0" w:space="0" w:color="auto"/>
                                    <w:bottom w:val="none" w:sz="0" w:space="0" w:color="auto"/>
                                    <w:right w:val="none" w:sz="0" w:space="0" w:color="auto"/>
                                  </w:divBdr>
                                </w:div>
                              </w:divsChild>
                            </w:div>
                            <w:div w:id="1676032022">
                              <w:marLeft w:val="0"/>
                              <w:marRight w:val="0"/>
                              <w:marTop w:val="0"/>
                              <w:marBottom w:val="0"/>
                              <w:divBdr>
                                <w:top w:val="none" w:sz="0" w:space="0" w:color="auto"/>
                                <w:left w:val="none" w:sz="0" w:space="0" w:color="auto"/>
                                <w:bottom w:val="none" w:sz="0" w:space="0" w:color="auto"/>
                                <w:right w:val="none" w:sz="0" w:space="0" w:color="auto"/>
                              </w:divBdr>
                              <w:divsChild>
                                <w:div w:id="2136757136">
                                  <w:marLeft w:val="0"/>
                                  <w:marRight w:val="0"/>
                                  <w:marTop w:val="0"/>
                                  <w:marBottom w:val="300"/>
                                  <w:divBdr>
                                    <w:top w:val="none" w:sz="0" w:space="0" w:color="auto"/>
                                    <w:left w:val="none" w:sz="0" w:space="0" w:color="auto"/>
                                    <w:bottom w:val="none" w:sz="0" w:space="0" w:color="auto"/>
                                    <w:right w:val="none" w:sz="0" w:space="0" w:color="auto"/>
                                  </w:divBdr>
                                </w:div>
                                <w:div w:id="533734515">
                                  <w:marLeft w:val="0"/>
                                  <w:marRight w:val="0"/>
                                  <w:marTop w:val="0"/>
                                  <w:marBottom w:val="0"/>
                                  <w:divBdr>
                                    <w:top w:val="none" w:sz="0" w:space="0" w:color="auto"/>
                                    <w:left w:val="none" w:sz="0" w:space="0" w:color="auto"/>
                                    <w:bottom w:val="none" w:sz="0" w:space="0" w:color="auto"/>
                                    <w:right w:val="none" w:sz="0" w:space="0" w:color="auto"/>
                                  </w:divBdr>
                                  <w:divsChild>
                                    <w:div w:id="12528568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39113767">
                              <w:marLeft w:val="0"/>
                              <w:marRight w:val="0"/>
                              <w:marTop w:val="0"/>
                              <w:marBottom w:val="0"/>
                              <w:divBdr>
                                <w:top w:val="none" w:sz="0" w:space="0" w:color="auto"/>
                                <w:left w:val="none" w:sz="0" w:space="0" w:color="auto"/>
                                <w:bottom w:val="none" w:sz="0" w:space="0" w:color="auto"/>
                                <w:right w:val="none" w:sz="0" w:space="0" w:color="auto"/>
                              </w:divBdr>
                            </w:div>
                            <w:div w:id="559361709">
                              <w:marLeft w:val="0"/>
                              <w:marRight w:val="0"/>
                              <w:marTop w:val="0"/>
                              <w:marBottom w:val="0"/>
                              <w:divBdr>
                                <w:top w:val="none" w:sz="0" w:space="0" w:color="auto"/>
                                <w:left w:val="none" w:sz="0" w:space="0" w:color="auto"/>
                                <w:bottom w:val="none" w:sz="0" w:space="0" w:color="auto"/>
                                <w:right w:val="none" w:sz="0" w:space="0" w:color="auto"/>
                              </w:divBdr>
                            </w:div>
                            <w:div w:id="710035572">
                              <w:marLeft w:val="0"/>
                              <w:marRight w:val="0"/>
                              <w:marTop w:val="0"/>
                              <w:marBottom w:val="0"/>
                              <w:divBdr>
                                <w:top w:val="none" w:sz="0" w:space="0" w:color="auto"/>
                                <w:left w:val="none" w:sz="0" w:space="0" w:color="auto"/>
                                <w:bottom w:val="none" w:sz="0" w:space="0" w:color="auto"/>
                                <w:right w:val="none" w:sz="0" w:space="0" w:color="auto"/>
                              </w:divBdr>
                            </w:div>
                            <w:div w:id="649099315">
                              <w:marLeft w:val="0"/>
                              <w:marRight w:val="0"/>
                              <w:marTop w:val="0"/>
                              <w:marBottom w:val="0"/>
                              <w:divBdr>
                                <w:top w:val="none" w:sz="0" w:space="0" w:color="auto"/>
                                <w:left w:val="none" w:sz="0" w:space="0" w:color="auto"/>
                                <w:bottom w:val="none" w:sz="0" w:space="0" w:color="auto"/>
                                <w:right w:val="none" w:sz="0" w:space="0" w:color="auto"/>
                              </w:divBdr>
                            </w:div>
                            <w:div w:id="1510094468">
                              <w:marLeft w:val="0"/>
                              <w:marRight w:val="0"/>
                              <w:marTop w:val="0"/>
                              <w:marBottom w:val="0"/>
                              <w:divBdr>
                                <w:top w:val="none" w:sz="0" w:space="0" w:color="auto"/>
                                <w:left w:val="none" w:sz="0" w:space="0" w:color="auto"/>
                                <w:bottom w:val="none" w:sz="0" w:space="0" w:color="auto"/>
                                <w:right w:val="none" w:sz="0" w:space="0" w:color="auto"/>
                              </w:divBdr>
                              <w:divsChild>
                                <w:div w:id="1747681108">
                                  <w:marLeft w:val="0"/>
                                  <w:marRight w:val="0"/>
                                  <w:marTop w:val="0"/>
                                  <w:marBottom w:val="300"/>
                                  <w:divBdr>
                                    <w:top w:val="none" w:sz="0" w:space="0" w:color="auto"/>
                                    <w:left w:val="none" w:sz="0" w:space="0" w:color="auto"/>
                                    <w:bottom w:val="none" w:sz="0" w:space="0" w:color="auto"/>
                                    <w:right w:val="none" w:sz="0" w:space="0" w:color="auto"/>
                                  </w:divBdr>
                                </w:div>
                              </w:divsChild>
                            </w:div>
                            <w:div w:id="2089230855">
                              <w:marLeft w:val="0"/>
                              <w:marRight w:val="0"/>
                              <w:marTop w:val="0"/>
                              <w:marBottom w:val="0"/>
                              <w:divBdr>
                                <w:top w:val="none" w:sz="0" w:space="0" w:color="auto"/>
                                <w:left w:val="none" w:sz="0" w:space="0" w:color="auto"/>
                                <w:bottom w:val="none" w:sz="0" w:space="0" w:color="auto"/>
                                <w:right w:val="none" w:sz="0" w:space="0" w:color="auto"/>
                              </w:divBdr>
                            </w:div>
                            <w:div w:id="1757241477">
                              <w:marLeft w:val="0"/>
                              <w:marRight w:val="0"/>
                              <w:marTop w:val="0"/>
                              <w:marBottom w:val="0"/>
                              <w:divBdr>
                                <w:top w:val="none" w:sz="0" w:space="0" w:color="auto"/>
                                <w:left w:val="none" w:sz="0" w:space="0" w:color="auto"/>
                                <w:bottom w:val="none" w:sz="0" w:space="0" w:color="auto"/>
                                <w:right w:val="none" w:sz="0" w:space="0" w:color="auto"/>
                              </w:divBdr>
                            </w:div>
                            <w:div w:id="2054113880">
                              <w:marLeft w:val="0"/>
                              <w:marRight w:val="0"/>
                              <w:marTop w:val="0"/>
                              <w:marBottom w:val="0"/>
                              <w:divBdr>
                                <w:top w:val="none" w:sz="0" w:space="0" w:color="auto"/>
                                <w:left w:val="none" w:sz="0" w:space="0" w:color="auto"/>
                                <w:bottom w:val="none" w:sz="0" w:space="0" w:color="auto"/>
                                <w:right w:val="none" w:sz="0" w:space="0" w:color="auto"/>
                              </w:divBdr>
                            </w:div>
                            <w:div w:id="810824544">
                              <w:marLeft w:val="0"/>
                              <w:marRight w:val="0"/>
                              <w:marTop w:val="0"/>
                              <w:marBottom w:val="0"/>
                              <w:divBdr>
                                <w:top w:val="none" w:sz="0" w:space="0" w:color="auto"/>
                                <w:left w:val="none" w:sz="0" w:space="0" w:color="auto"/>
                                <w:bottom w:val="none" w:sz="0" w:space="0" w:color="auto"/>
                                <w:right w:val="none" w:sz="0" w:space="0" w:color="auto"/>
                              </w:divBdr>
                            </w:div>
                            <w:div w:id="335957674">
                              <w:marLeft w:val="0"/>
                              <w:marRight w:val="0"/>
                              <w:marTop w:val="0"/>
                              <w:marBottom w:val="0"/>
                              <w:divBdr>
                                <w:top w:val="none" w:sz="0" w:space="0" w:color="auto"/>
                                <w:left w:val="none" w:sz="0" w:space="0" w:color="auto"/>
                                <w:bottom w:val="none" w:sz="0" w:space="0" w:color="auto"/>
                                <w:right w:val="none" w:sz="0" w:space="0" w:color="auto"/>
                              </w:divBdr>
                            </w:div>
                            <w:div w:id="1352609604">
                              <w:marLeft w:val="0"/>
                              <w:marRight w:val="0"/>
                              <w:marTop w:val="0"/>
                              <w:marBottom w:val="0"/>
                              <w:divBdr>
                                <w:top w:val="none" w:sz="0" w:space="0" w:color="auto"/>
                                <w:left w:val="none" w:sz="0" w:space="0" w:color="auto"/>
                                <w:bottom w:val="none" w:sz="0" w:space="0" w:color="auto"/>
                                <w:right w:val="none" w:sz="0" w:space="0" w:color="auto"/>
                              </w:divBdr>
                              <w:divsChild>
                                <w:div w:id="2092118001">
                                  <w:marLeft w:val="0"/>
                                  <w:marRight w:val="0"/>
                                  <w:marTop w:val="0"/>
                                  <w:marBottom w:val="300"/>
                                  <w:divBdr>
                                    <w:top w:val="none" w:sz="0" w:space="0" w:color="auto"/>
                                    <w:left w:val="none" w:sz="0" w:space="0" w:color="auto"/>
                                    <w:bottom w:val="none" w:sz="0" w:space="0" w:color="auto"/>
                                    <w:right w:val="none" w:sz="0" w:space="0" w:color="auto"/>
                                  </w:divBdr>
                                </w:div>
                              </w:divsChild>
                            </w:div>
                            <w:div w:id="1608273227">
                              <w:marLeft w:val="0"/>
                              <w:marRight w:val="0"/>
                              <w:marTop w:val="0"/>
                              <w:marBottom w:val="0"/>
                              <w:divBdr>
                                <w:top w:val="none" w:sz="0" w:space="0" w:color="auto"/>
                                <w:left w:val="none" w:sz="0" w:space="0" w:color="auto"/>
                                <w:bottom w:val="none" w:sz="0" w:space="0" w:color="auto"/>
                                <w:right w:val="none" w:sz="0" w:space="0" w:color="auto"/>
                              </w:divBdr>
                            </w:div>
                            <w:div w:id="1310670831">
                              <w:marLeft w:val="0"/>
                              <w:marRight w:val="0"/>
                              <w:marTop w:val="0"/>
                              <w:marBottom w:val="0"/>
                              <w:divBdr>
                                <w:top w:val="none" w:sz="0" w:space="0" w:color="auto"/>
                                <w:left w:val="none" w:sz="0" w:space="0" w:color="auto"/>
                                <w:bottom w:val="none" w:sz="0" w:space="0" w:color="auto"/>
                                <w:right w:val="none" w:sz="0" w:space="0" w:color="auto"/>
                              </w:divBdr>
                            </w:div>
                            <w:div w:id="1306854401">
                              <w:marLeft w:val="0"/>
                              <w:marRight w:val="0"/>
                              <w:marTop w:val="0"/>
                              <w:marBottom w:val="0"/>
                              <w:divBdr>
                                <w:top w:val="none" w:sz="0" w:space="0" w:color="auto"/>
                                <w:left w:val="none" w:sz="0" w:space="0" w:color="auto"/>
                                <w:bottom w:val="none" w:sz="0" w:space="0" w:color="auto"/>
                                <w:right w:val="none" w:sz="0" w:space="0" w:color="auto"/>
                              </w:divBdr>
                            </w:div>
                            <w:div w:id="383650247">
                              <w:marLeft w:val="0"/>
                              <w:marRight w:val="0"/>
                              <w:marTop w:val="0"/>
                              <w:marBottom w:val="0"/>
                              <w:divBdr>
                                <w:top w:val="none" w:sz="0" w:space="0" w:color="auto"/>
                                <w:left w:val="none" w:sz="0" w:space="0" w:color="auto"/>
                                <w:bottom w:val="none" w:sz="0" w:space="0" w:color="auto"/>
                                <w:right w:val="none" w:sz="0" w:space="0" w:color="auto"/>
                              </w:divBdr>
                            </w:div>
                            <w:div w:id="466971953">
                              <w:marLeft w:val="0"/>
                              <w:marRight w:val="0"/>
                              <w:marTop w:val="0"/>
                              <w:marBottom w:val="0"/>
                              <w:divBdr>
                                <w:top w:val="none" w:sz="0" w:space="0" w:color="auto"/>
                                <w:left w:val="none" w:sz="0" w:space="0" w:color="auto"/>
                                <w:bottom w:val="none" w:sz="0" w:space="0" w:color="auto"/>
                                <w:right w:val="none" w:sz="0" w:space="0" w:color="auto"/>
                              </w:divBdr>
                            </w:div>
                            <w:div w:id="652373793">
                              <w:marLeft w:val="0"/>
                              <w:marRight w:val="0"/>
                              <w:marTop w:val="0"/>
                              <w:marBottom w:val="0"/>
                              <w:divBdr>
                                <w:top w:val="none" w:sz="0" w:space="0" w:color="auto"/>
                                <w:left w:val="none" w:sz="0" w:space="0" w:color="auto"/>
                                <w:bottom w:val="none" w:sz="0" w:space="0" w:color="auto"/>
                                <w:right w:val="none" w:sz="0" w:space="0" w:color="auto"/>
                              </w:divBdr>
                            </w:div>
                            <w:div w:id="1564219306">
                              <w:marLeft w:val="0"/>
                              <w:marRight w:val="0"/>
                              <w:marTop w:val="0"/>
                              <w:marBottom w:val="0"/>
                              <w:divBdr>
                                <w:top w:val="none" w:sz="0" w:space="0" w:color="auto"/>
                                <w:left w:val="none" w:sz="0" w:space="0" w:color="auto"/>
                                <w:bottom w:val="none" w:sz="0" w:space="0" w:color="auto"/>
                                <w:right w:val="none" w:sz="0" w:space="0" w:color="auto"/>
                              </w:divBdr>
                            </w:div>
                            <w:div w:id="1606692611">
                              <w:marLeft w:val="0"/>
                              <w:marRight w:val="0"/>
                              <w:marTop w:val="0"/>
                              <w:marBottom w:val="0"/>
                              <w:divBdr>
                                <w:top w:val="none" w:sz="0" w:space="0" w:color="auto"/>
                                <w:left w:val="none" w:sz="0" w:space="0" w:color="auto"/>
                                <w:bottom w:val="none" w:sz="0" w:space="0" w:color="auto"/>
                                <w:right w:val="none" w:sz="0" w:space="0" w:color="auto"/>
                              </w:divBdr>
                            </w:div>
                            <w:div w:id="338503105">
                              <w:marLeft w:val="0"/>
                              <w:marRight w:val="0"/>
                              <w:marTop w:val="0"/>
                              <w:marBottom w:val="0"/>
                              <w:divBdr>
                                <w:top w:val="none" w:sz="0" w:space="0" w:color="auto"/>
                                <w:left w:val="none" w:sz="0" w:space="0" w:color="auto"/>
                                <w:bottom w:val="none" w:sz="0" w:space="0" w:color="auto"/>
                                <w:right w:val="none" w:sz="0" w:space="0" w:color="auto"/>
                              </w:divBdr>
                            </w:div>
                            <w:div w:id="2138453261">
                              <w:marLeft w:val="0"/>
                              <w:marRight w:val="0"/>
                              <w:marTop w:val="0"/>
                              <w:marBottom w:val="0"/>
                              <w:divBdr>
                                <w:top w:val="none" w:sz="0" w:space="0" w:color="auto"/>
                                <w:left w:val="none" w:sz="0" w:space="0" w:color="auto"/>
                                <w:bottom w:val="none" w:sz="0" w:space="0" w:color="auto"/>
                                <w:right w:val="none" w:sz="0" w:space="0" w:color="auto"/>
                              </w:divBdr>
                            </w:div>
                            <w:div w:id="1536039486">
                              <w:marLeft w:val="0"/>
                              <w:marRight w:val="0"/>
                              <w:marTop w:val="0"/>
                              <w:marBottom w:val="0"/>
                              <w:divBdr>
                                <w:top w:val="none" w:sz="0" w:space="0" w:color="auto"/>
                                <w:left w:val="none" w:sz="0" w:space="0" w:color="auto"/>
                                <w:bottom w:val="none" w:sz="0" w:space="0" w:color="auto"/>
                                <w:right w:val="none" w:sz="0" w:space="0" w:color="auto"/>
                              </w:divBdr>
                            </w:div>
                            <w:div w:id="1520271212">
                              <w:marLeft w:val="0"/>
                              <w:marRight w:val="0"/>
                              <w:marTop w:val="0"/>
                              <w:marBottom w:val="0"/>
                              <w:divBdr>
                                <w:top w:val="none" w:sz="0" w:space="0" w:color="auto"/>
                                <w:left w:val="none" w:sz="0" w:space="0" w:color="auto"/>
                                <w:bottom w:val="none" w:sz="0" w:space="0" w:color="auto"/>
                                <w:right w:val="none" w:sz="0" w:space="0" w:color="auto"/>
                              </w:divBdr>
                            </w:div>
                            <w:div w:id="2051487160">
                              <w:marLeft w:val="0"/>
                              <w:marRight w:val="0"/>
                              <w:marTop w:val="0"/>
                              <w:marBottom w:val="0"/>
                              <w:divBdr>
                                <w:top w:val="none" w:sz="0" w:space="0" w:color="auto"/>
                                <w:left w:val="none" w:sz="0" w:space="0" w:color="auto"/>
                                <w:bottom w:val="none" w:sz="0" w:space="0" w:color="auto"/>
                                <w:right w:val="none" w:sz="0" w:space="0" w:color="auto"/>
                              </w:divBdr>
                            </w:div>
                            <w:div w:id="1929381721">
                              <w:marLeft w:val="0"/>
                              <w:marRight w:val="0"/>
                              <w:marTop w:val="0"/>
                              <w:marBottom w:val="0"/>
                              <w:divBdr>
                                <w:top w:val="none" w:sz="0" w:space="0" w:color="auto"/>
                                <w:left w:val="none" w:sz="0" w:space="0" w:color="auto"/>
                                <w:bottom w:val="none" w:sz="0" w:space="0" w:color="auto"/>
                                <w:right w:val="none" w:sz="0" w:space="0" w:color="auto"/>
                              </w:divBdr>
                              <w:divsChild>
                                <w:div w:id="1568878792">
                                  <w:marLeft w:val="0"/>
                                  <w:marRight w:val="0"/>
                                  <w:marTop w:val="0"/>
                                  <w:marBottom w:val="0"/>
                                  <w:divBdr>
                                    <w:top w:val="none" w:sz="0" w:space="0" w:color="auto"/>
                                    <w:left w:val="none" w:sz="0" w:space="0" w:color="auto"/>
                                    <w:bottom w:val="none" w:sz="0" w:space="0" w:color="auto"/>
                                    <w:right w:val="none" w:sz="0" w:space="0" w:color="auto"/>
                                  </w:divBdr>
                                  <w:divsChild>
                                    <w:div w:id="15668667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07928949">
                              <w:marLeft w:val="0"/>
                              <w:marRight w:val="0"/>
                              <w:marTop w:val="0"/>
                              <w:marBottom w:val="0"/>
                              <w:divBdr>
                                <w:top w:val="none" w:sz="0" w:space="0" w:color="auto"/>
                                <w:left w:val="none" w:sz="0" w:space="0" w:color="auto"/>
                                <w:bottom w:val="none" w:sz="0" w:space="0" w:color="auto"/>
                                <w:right w:val="none" w:sz="0" w:space="0" w:color="auto"/>
                              </w:divBdr>
                              <w:divsChild>
                                <w:div w:id="2057314982">
                                  <w:marLeft w:val="0"/>
                                  <w:marRight w:val="0"/>
                                  <w:marTop w:val="0"/>
                                  <w:marBottom w:val="0"/>
                                  <w:divBdr>
                                    <w:top w:val="none" w:sz="0" w:space="0" w:color="auto"/>
                                    <w:left w:val="none" w:sz="0" w:space="0" w:color="auto"/>
                                    <w:bottom w:val="none" w:sz="0" w:space="0" w:color="auto"/>
                                    <w:right w:val="none" w:sz="0" w:space="0" w:color="auto"/>
                                  </w:divBdr>
                                  <w:divsChild>
                                    <w:div w:id="15344650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97512394">
                              <w:marLeft w:val="0"/>
                              <w:marRight w:val="0"/>
                              <w:marTop w:val="0"/>
                              <w:marBottom w:val="0"/>
                              <w:divBdr>
                                <w:top w:val="none" w:sz="0" w:space="0" w:color="auto"/>
                                <w:left w:val="none" w:sz="0" w:space="0" w:color="auto"/>
                                <w:bottom w:val="none" w:sz="0" w:space="0" w:color="auto"/>
                                <w:right w:val="none" w:sz="0" w:space="0" w:color="auto"/>
                              </w:divBdr>
                            </w:div>
                            <w:div w:id="1853912800">
                              <w:marLeft w:val="0"/>
                              <w:marRight w:val="0"/>
                              <w:marTop w:val="0"/>
                              <w:marBottom w:val="0"/>
                              <w:divBdr>
                                <w:top w:val="none" w:sz="0" w:space="0" w:color="auto"/>
                                <w:left w:val="none" w:sz="0" w:space="0" w:color="auto"/>
                                <w:bottom w:val="none" w:sz="0" w:space="0" w:color="auto"/>
                                <w:right w:val="none" w:sz="0" w:space="0" w:color="auto"/>
                              </w:divBdr>
                            </w:div>
                            <w:div w:id="481388055">
                              <w:marLeft w:val="0"/>
                              <w:marRight w:val="0"/>
                              <w:marTop w:val="0"/>
                              <w:marBottom w:val="0"/>
                              <w:divBdr>
                                <w:top w:val="none" w:sz="0" w:space="0" w:color="auto"/>
                                <w:left w:val="none" w:sz="0" w:space="0" w:color="auto"/>
                                <w:bottom w:val="none" w:sz="0" w:space="0" w:color="auto"/>
                                <w:right w:val="none" w:sz="0" w:space="0" w:color="auto"/>
                              </w:divBdr>
                            </w:div>
                            <w:div w:id="351541854">
                              <w:marLeft w:val="0"/>
                              <w:marRight w:val="0"/>
                              <w:marTop w:val="0"/>
                              <w:marBottom w:val="0"/>
                              <w:divBdr>
                                <w:top w:val="none" w:sz="0" w:space="0" w:color="auto"/>
                                <w:left w:val="none" w:sz="0" w:space="0" w:color="auto"/>
                                <w:bottom w:val="none" w:sz="0" w:space="0" w:color="auto"/>
                                <w:right w:val="none" w:sz="0" w:space="0" w:color="auto"/>
                              </w:divBdr>
                              <w:divsChild>
                                <w:div w:id="939875572">
                                  <w:marLeft w:val="0"/>
                                  <w:marRight w:val="0"/>
                                  <w:marTop w:val="0"/>
                                  <w:marBottom w:val="300"/>
                                  <w:divBdr>
                                    <w:top w:val="none" w:sz="0" w:space="0" w:color="auto"/>
                                    <w:left w:val="none" w:sz="0" w:space="0" w:color="auto"/>
                                    <w:bottom w:val="none" w:sz="0" w:space="0" w:color="auto"/>
                                    <w:right w:val="none" w:sz="0" w:space="0" w:color="auto"/>
                                  </w:divBdr>
                                </w:div>
                              </w:divsChild>
                            </w:div>
                            <w:div w:id="1455908655">
                              <w:marLeft w:val="0"/>
                              <w:marRight w:val="0"/>
                              <w:marTop w:val="0"/>
                              <w:marBottom w:val="0"/>
                              <w:divBdr>
                                <w:top w:val="none" w:sz="0" w:space="0" w:color="auto"/>
                                <w:left w:val="none" w:sz="0" w:space="0" w:color="auto"/>
                                <w:bottom w:val="none" w:sz="0" w:space="0" w:color="auto"/>
                                <w:right w:val="none" w:sz="0" w:space="0" w:color="auto"/>
                              </w:divBdr>
                              <w:divsChild>
                                <w:div w:id="262693166">
                                  <w:marLeft w:val="0"/>
                                  <w:marRight w:val="0"/>
                                  <w:marTop w:val="0"/>
                                  <w:marBottom w:val="300"/>
                                  <w:divBdr>
                                    <w:top w:val="none" w:sz="0" w:space="0" w:color="auto"/>
                                    <w:left w:val="none" w:sz="0" w:space="0" w:color="auto"/>
                                    <w:bottom w:val="none" w:sz="0" w:space="0" w:color="auto"/>
                                    <w:right w:val="none" w:sz="0" w:space="0" w:color="auto"/>
                                  </w:divBdr>
                                </w:div>
                              </w:divsChild>
                            </w:div>
                            <w:div w:id="101607725">
                              <w:marLeft w:val="0"/>
                              <w:marRight w:val="0"/>
                              <w:marTop w:val="0"/>
                              <w:marBottom w:val="0"/>
                              <w:divBdr>
                                <w:top w:val="none" w:sz="0" w:space="0" w:color="auto"/>
                                <w:left w:val="none" w:sz="0" w:space="0" w:color="auto"/>
                                <w:bottom w:val="none" w:sz="0" w:space="0" w:color="auto"/>
                                <w:right w:val="none" w:sz="0" w:space="0" w:color="auto"/>
                              </w:divBdr>
                              <w:divsChild>
                                <w:div w:id="1247575266">
                                  <w:marLeft w:val="0"/>
                                  <w:marRight w:val="0"/>
                                  <w:marTop w:val="0"/>
                                  <w:marBottom w:val="0"/>
                                  <w:divBdr>
                                    <w:top w:val="none" w:sz="0" w:space="0" w:color="auto"/>
                                    <w:left w:val="none" w:sz="0" w:space="0" w:color="auto"/>
                                    <w:bottom w:val="none" w:sz="0" w:space="0" w:color="auto"/>
                                    <w:right w:val="none" w:sz="0" w:space="0" w:color="auto"/>
                                  </w:divBdr>
                                  <w:divsChild>
                                    <w:div w:id="3946635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2674950">
                              <w:marLeft w:val="0"/>
                              <w:marRight w:val="0"/>
                              <w:marTop w:val="0"/>
                              <w:marBottom w:val="0"/>
                              <w:divBdr>
                                <w:top w:val="none" w:sz="0" w:space="0" w:color="auto"/>
                                <w:left w:val="none" w:sz="0" w:space="0" w:color="auto"/>
                                <w:bottom w:val="none" w:sz="0" w:space="0" w:color="auto"/>
                                <w:right w:val="none" w:sz="0" w:space="0" w:color="auto"/>
                              </w:divBdr>
                            </w:div>
                            <w:div w:id="1625849609">
                              <w:marLeft w:val="0"/>
                              <w:marRight w:val="0"/>
                              <w:marTop w:val="0"/>
                              <w:marBottom w:val="0"/>
                              <w:divBdr>
                                <w:top w:val="none" w:sz="0" w:space="0" w:color="auto"/>
                                <w:left w:val="none" w:sz="0" w:space="0" w:color="auto"/>
                                <w:bottom w:val="none" w:sz="0" w:space="0" w:color="auto"/>
                                <w:right w:val="none" w:sz="0" w:space="0" w:color="auto"/>
                              </w:divBdr>
                            </w:div>
                            <w:div w:id="557785417">
                              <w:marLeft w:val="0"/>
                              <w:marRight w:val="0"/>
                              <w:marTop w:val="0"/>
                              <w:marBottom w:val="0"/>
                              <w:divBdr>
                                <w:top w:val="none" w:sz="0" w:space="0" w:color="auto"/>
                                <w:left w:val="none" w:sz="0" w:space="0" w:color="auto"/>
                                <w:bottom w:val="none" w:sz="0" w:space="0" w:color="auto"/>
                                <w:right w:val="none" w:sz="0" w:space="0" w:color="auto"/>
                              </w:divBdr>
                            </w:div>
                            <w:div w:id="1898004962">
                              <w:marLeft w:val="0"/>
                              <w:marRight w:val="0"/>
                              <w:marTop w:val="0"/>
                              <w:marBottom w:val="0"/>
                              <w:divBdr>
                                <w:top w:val="none" w:sz="0" w:space="0" w:color="auto"/>
                                <w:left w:val="none" w:sz="0" w:space="0" w:color="auto"/>
                                <w:bottom w:val="none" w:sz="0" w:space="0" w:color="auto"/>
                                <w:right w:val="none" w:sz="0" w:space="0" w:color="auto"/>
                              </w:divBdr>
                            </w:div>
                            <w:div w:id="142042320">
                              <w:marLeft w:val="0"/>
                              <w:marRight w:val="0"/>
                              <w:marTop w:val="0"/>
                              <w:marBottom w:val="0"/>
                              <w:divBdr>
                                <w:top w:val="none" w:sz="0" w:space="0" w:color="auto"/>
                                <w:left w:val="none" w:sz="0" w:space="0" w:color="auto"/>
                                <w:bottom w:val="none" w:sz="0" w:space="0" w:color="auto"/>
                                <w:right w:val="none" w:sz="0" w:space="0" w:color="auto"/>
                              </w:divBdr>
                            </w:div>
                            <w:div w:id="1311905928">
                              <w:marLeft w:val="0"/>
                              <w:marRight w:val="0"/>
                              <w:marTop w:val="0"/>
                              <w:marBottom w:val="0"/>
                              <w:divBdr>
                                <w:top w:val="none" w:sz="0" w:space="0" w:color="auto"/>
                                <w:left w:val="none" w:sz="0" w:space="0" w:color="auto"/>
                                <w:bottom w:val="none" w:sz="0" w:space="0" w:color="auto"/>
                                <w:right w:val="none" w:sz="0" w:space="0" w:color="auto"/>
                              </w:divBdr>
                              <w:divsChild>
                                <w:div w:id="888342630">
                                  <w:marLeft w:val="0"/>
                                  <w:marRight w:val="0"/>
                                  <w:marTop w:val="0"/>
                                  <w:marBottom w:val="300"/>
                                  <w:divBdr>
                                    <w:top w:val="none" w:sz="0" w:space="0" w:color="auto"/>
                                    <w:left w:val="none" w:sz="0" w:space="0" w:color="auto"/>
                                    <w:bottom w:val="none" w:sz="0" w:space="0" w:color="auto"/>
                                    <w:right w:val="none" w:sz="0" w:space="0" w:color="auto"/>
                                  </w:divBdr>
                                </w:div>
                              </w:divsChild>
                            </w:div>
                            <w:div w:id="620452085">
                              <w:marLeft w:val="0"/>
                              <w:marRight w:val="0"/>
                              <w:marTop w:val="0"/>
                              <w:marBottom w:val="0"/>
                              <w:divBdr>
                                <w:top w:val="none" w:sz="0" w:space="0" w:color="auto"/>
                                <w:left w:val="none" w:sz="0" w:space="0" w:color="auto"/>
                                <w:bottom w:val="none" w:sz="0" w:space="0" w:color="auto"/>
                                <w:right w:val="none" w:sz="0" w:space="0" w:color="auto"/>
                              </w:divBdr>
                            </w:div>
                            <w:div w:id="1521622297">
                              <w:marLeft w:val="0"/>
                              <w:marRight w:val="0"/>
                              <w:marTop w:val="0"/>
                              <w:marBottom w:val="0"/>
                              <w:divBdr>
                                <w:top w:val="none" w:sz="0" w:space="0" w:color="auto"/>
                                <w:left w:val="none" w:sz="0" w:space="0" w:color="auto"/>
                                <w:bottom w:val="none" w:sz="0" w:space="0" w:color="auto"/>
                                <w:right w:val="none" w:sz="0" w:space="0" w:color="auto"/>
                              </w:divBdr>
                            </w:div>
                            <w:div w:id="1911885685">
                              <w:marLeft w:val="0"/>
                              <w:marRight w:val="0"/>
                              <w:marTop w:val="0"/>
                              <w:marBottom w:val="0"/>
                              <w:divBdr>
                                <w:top w:val="none" w:sz="0" w:space="0" w:color="auto"/>
                                <w:left w:val="none" w:sz="0" w:space="0" w:color="auto"/>
                                <w:bottom w:val="none" w:sz="0" w:space="0" w:color="auto"/>
                                <w:right w:val="none" w:sz="0" w:space="0" w:color="auto"/>
                              </w:divBdr>
                              <w:divsChild>
                                <w:div w:id="1068186070">
                                  <w:marLeft w:val="0"/>
                                  <w:marRight w:val="0"/>
                                  <w:marTop w:val="0"/>
                                  <w:marBottom w:val="0"/>
                                  <w:divBdr>
                                    <w:top w:val="none" w:sz="0" w:space="0" w:color="auto"/>
                                    <w:left w:val="none" w:sz="0" w:space="0" w:color="auto"/>
                                    <w:bottom w:val="none" w:sz="0" w:space="0" w:color="auto"/>
                                    <w:right w:val="none" w:sz="0" w:space="0" w:color="auto"/>
                                  </w:divBdr>
                                  <w:divsChild>
                                    <w:div w:id="16830432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53846782">
                              <w:marLeft w:val="0"/>
                              <w:marRight w:val="0"/>
                              <w:marTop w:val="0"/>
                              <w:marBottom w:val="0"/>
                              <w:divBdr>
                                <w:top w:val="none" w:sz="0" w:space="0" w:color="auto"/>
                                <w:left w:val="none" w:sz="0" w:space="0" w:color="auto"/>
                                <w:bottom w:val="none" w:sz="0" w:space="0" w:color="auto"/>
                                <w:right w:val="none" w:sz="0" w:space="0" w:color="auto"/>
                              </w:divBdr>
                            </w:div>
                            <w:div w:id="927423782">
                              <w:marLeft w:val="0"/>
                              <w:marRight w:val="0"/>
                              <w:marTop w:val="0"/>
                              <w:marBottom w:val="0"/>
                              <w:divBdr>
                                <w:top w:val="none" w:sz="0" w:space="0" w:color="auto"/>
                                <w:left w:val="none" w:sz="0" w:space="0" w:color="auto"/>
                                <w:bottom w:val="none" w:sz="0" w:space="0" w:color="auto"/>
                                <w:right w:val="none" w:sz="0" w:space="0" w:color="auto"/>
                              </w:divBdr>
                            </w:div>
                            <w:div w:id="445733414">
                              <w:marLeft w:val="0"/>
                              <w:marRight w:val="0"/>
                              <w:marTop w:val="0"/>
                              <w:marBottom w:val="0"/>
                              <w:divBdr>
                                <w:top w:val="none" w:sz="0" w:space="0" w:color="auto"/>
                                <w:left w:val="none" w:sz="0" w:space="0" w:color="auto"/>
                                <w:bottom w:val="none" w:sz="0" w:space="0" w:color="auto"/>
                                <w:right w:val="none" w:sz="0" w:space="0" w:color="auto"/>
                              </w:divBdr>
                            </w:div>
                            <w:div w:id="2117746945">
                              <w:marLeft w:val="0"/>
                              <w:marRight w:val="0"/>
                              <w:marTop w:val="0"/>
                              <w:marBottom w:val="0"/>
                              <w:divBdr>
                                <w:top w:val="none" w:sz="0" w:space="0" w:color="auto"/>
                                <w:left w:val="none" w:sz="0" w:space="0" w:color="auto"/>
                                <w:bottom w:val="none" w:sz="0" w:space="0" w:color="auto"/>
                                <w:right w:val="none" w:sz="0" w:space="0" w:color="auto"/>
                              </w:divBdr>
                            </w:div>
                            <w:div w:id="1512379229">
                              <w:marLeft w:val="0"/>
                              <w:marRight w:val="0"/>
                              <w:marTop w:val="0"/>
                              <w:marBottom w:val="0"/>
                              <w:divBdr>
                                <w:top w:val="none" w:sz="0" w:space="0" w:color="auto"/>
                                <w:left w:val="none" w:sz="0" w:space="0" w:color="auto"/>
                                <w:bottom w:val="none" w:sz="0" w:space="0" w:color="auto"/>
                                <w:right w:val="none" w:sz="0" w:space="0" w:color="auto"/>
                              </w:divBdr>
                            </w:div>
                            <w:div w:id="1573277657">
                              <w:marLeft w:val="0"/>
                              <w:marRight w:val="0"/>
                              <w:marTop w:val="0"/>
                              <w:marBottom w:val="0"/>
                              <w:divBdr>
                                <w:top w:val="none" w:sz="0" w:space="0" w:color="auto"/>
                                <w:left w:val="none" w:sz="0" w:space="0" w:color="auto"/>
                                <w:bottom w:val="none" w:sz="0" w:space="0" w:color="auto"/>
                                <w:right w:val="none" w:sz="0" w:space="0" w:color="auto"/>
                              </w:divBdr>
                            </w:div>
                            <w:div w:id="1520049927">
                              <w:marLeft w:val="0"/>
                              <w:marRight w:val="0"/>
                              <w:marTop w:val="0"/>
                              <w:marBottom w:val="0"/>
                              <w:divBdr>
                                <w:top w:val="none" w:sz="0" w:space="0" w:color="auto"/>
                                <w:left w:val="none" w:sz="0" w:space="0" w:color="auto"/>
                                <w:bottom w:val="none" w:sz="0" w:space="0" w:color="auto"/>
                                <w:right w:val="none" w:sz="0" w:space="0" w:color="auto"/>
                              </w:divBdr>
                            </w:div>
                            <w:div w:id="1630820072">
                              <w:marLeft w:val="0"/>
                              <w:marRight w:val="0"/>
                              <w:marTop w:val="0"/>
                              <w:marBottom w:val="0"/>
                              <w:divBdr>
                                <w:top w:val="none" w:sz="0" w:space="0" w:color="auto"/>
                                <w:left w:val="none" w:sz="0" w:space="0" w:color="auto"/>
                                <w:bottom w:val="none" w:sz="0" w:space="0" w:color="auto"/>
                                <w:right w:val="none" w:sz="0" w:space="0" w:color="auto"/>
                              </w:divBdr>
                            </w:div>
                            <w:div w:id="374742609">
                              <w:marLeft w:val="0"/>
                              <w:marRight w:val="0"/>
                              <w:marTop w:val="0"/>
                              <w:marBottom w:val="0"/>
                              <w:divBdr>
                                <w:top w:val="none" w:sz="0" w:space="0" w:color="auto"/>
                                <w:left w:val="none" w:sz="0" w:space="0" w:color="auto"/>
                                <w:bottom w:val="none" w:sz="0" w:space="0" w:color="auto"/>
                                <w:right w:val="none" w:sz="0" w:space="0" w:color="auto"/>
                              </w:divBdr>
                            </w:div>
                            <w:div w:id="187068572">
                              <w:marLeft w:val="0"/>
                              <w:marRight w:val="0"/>
                              <w:marTop w:val="0"/>
                              <w:marBottom w:val="0"/>
                              <w:divBdr>
                                <w:top w:val="none" w:sz="0" w:space="0" w:color="auto"/>
                                <w:left w:val="none" w:sz="0" w:space="0" w:color="auto"/>
                                <w:bottom w:val="none" w:sz="0" w:space="0" w:color="auto"/>
                                <w:right w:val="none" w:sz="0" w:space="0" w:color="auto"/>
                              </w:divBdr>
                            </w:div>
                            <w:div w:id="773984092">
                              <w:marLeft w:val="0"/>
                              <w:marRight w:val="0"/>
                              <w:marTop w:val="0"/>
                              <w:marBottom w:val="0"/>
                              <w:divBdr>
                                <w:top w:val="none" w:sz="0" w:space="0" w:color="auto"/>
                                <w:left w:val="none" w:sz="0" w:space="0" w:color="auto"/>
                                <w:bottom w:val="none" w:sz="0" w:space="0" w:color="auto"/>
                                <w:right w:val="none" w:sz="0" w:space="0" w:color="auto"/>
                              </w:divBdr>
                            </w:div>
                            <w:div w:id="1124080089">
                              <w:marLeft w:val="0"/>
                              <w:marRight w:val="0"/>
                              <w:marTop w:val="0"/>
                              <w:marBottom w:val="0"/>
                              <w:divBdr>
                                <w:top w:val="none" w:sz="0" w:space="0" w:color="auto"/>
                                <w:left w:val="none" w:sz="0" w:space="0" w:color="auto"/>
                                <w:bottom w:val="none" w:sz="0" w:space="0" w:color="auto"/>
                                <w:right w:val="none" w:sz="0" w:space="0" w:color="auto"/>
                              </w:divBdr>
                            </w:div>
                            <w:div w:id="493883963">
                              <w:marLeft w:val="0"/>
                              <w:marRight w:val="0"/>
                              <w:marTop w:val="0"/>
                              <w:marBottom w:val="0"/>
                              <w:divBdr>
                                <w:top w:val="none" w:sz="0" w:space="0" w:color="auto"/>
                                <w:left w:val="none" w:sz="0" w:space="0" w:color="auto"/>
                                <w:bottom w:val="none" w:sz="0" w:space="0" w:color="auto"/>
                                <w:right w:val="none" w:sz="0" w:space="0" w:color="auto"/>
                              </w:divBdr>
                            </w:div>
                            <w:div w:id="1911425910">
                              <w:marLeft w:val="0"/>
                              <w:marRight w:val="0"/>
                              <w:marTop w:val="0"/>
                              <w:marBottom w:val="0"/>
                              <w:divBdr>
                                <w:top w:val="none" w:sz="0" w:space="0" w:color="auto"/>
                                <w:left w:val="none" w:sz="0" w:space="0" w:color="auto"/>
                                <w:bottom w:val="none" w:sz="0" w:space="0" w:color="auto"/>
                                <w:right w:val="none" w:sz="0" w:space="0" w:color="auto"/>
                              </w:divBdr>
                            </w:div>
                            <w:div w:id="2064060958">
                              <w:marLeft w:val="0"/>
                              <w:marRight w:val="0"/>
                              <w:marTop w:val="0"/>
                              <w:marBottom w:val="0"/>
                              <w:divBdr>
                                <w:top w:val="none" w:sz="0" w:space="0" w:color="auto"/>
                                <w:left w:val="none" w:sz="0" w:space="0" w:color="auto"/>
                                <w:bottom w:val="none" w:sz="0" w:space="0" w:color="auto"/>
                                <w:right w:val="none" w:sz="0" w:space="0" w:color="auto"/>
                              </w:divBdr>
                              <w:divsChild>
                                <w:div w:id="901675510">
                                  <w:marLeft w:val="0"/>
                                  <w:marRight w:val="0"/>
                                  <w:marTop w:val="0"/>
                                  <w:marBottom w:val="0"/>
                                  <w:divBdr>
                                    <w:top w:val="none" w:sz="0" w:space="0" w:color="auto"/>
                                    <w:left w:val="none" w:sz="0" w:space="0" w:color="auto"/>
                                    <w:bottom w:val="none" w:sz="0" w:space="0" w:color="auto"/>
                                    <w:right w:val="none" w:sz="0" w:space="0" w:color="auto"/>
                                  </w:divBdr>
                                  <w:divsChild>
                                    <w:div w:id="110430278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47191550">
                              <w:marLeft w:val="0"/>
                              <w:marRight w:val="0"/>
                              <w:marTop w:val="0"/>
                              <w:marBottom w:val="0"/>
                              <w:divBdr>
                                <w:top w:val="none" w:sz="0" w:space="0" w:color="auto"/>
                                <w:left w:val="none" w:sz="0" w:space="0" w:color="auto"/>
                                <w:bottom w:val="none" w:sz="0" w:space="0" w:color="auto"/>
                                <w:right w:val="none" w:sz="0" w:space="0" w:color="auto"/>
                              </w:divBdr>
                              <w:divsChild>
                                <w:div w:id="1441219277">
                                  <w:marLeft w:val="0"/>
                                  <w:marRight w:val="0"/>
                                  <w:marTop w:val="0"/>
                                  <w:marBottom w:val="0"/>
                                  <w:divBdr>
                                    <w:top w:val="none" w:sz="0" w:space="0" w:color="auto"/>
                                    <w:left w:val="none" w:sz="0" w:space="0" w:color="auto"/>
                                    <w:bottom w:val="none" w:sz="0" w:space="0" w:color="auto"/>
                                    <w:right w:val="none" w:sz="0" w:space="0" w:color="auto"/>
                                  </w:divBdr>
                                  <w:divsChild>
                                    <w:div w:id="4856340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58792127">
                              <w:marLeft w:val="0"/>
                              <w:marRight w:val="0"/>
                              <w:marTop w:val="0"/>
                              <w:marBottom w:val="0"/>
                              <w:divBdr>
                                <w:top w:val="none" w:sz="0" w:space="0" w:color="auto"/>
                                <w:left w:val="none" w:sz="0" w:space="0" w:color="auto"/>
                                <w:bottom w:val="none" w:sz="0" w:space="0" w:color="auto"/>
                                <w:right w:val="none" w:sz="0" w:space="0" w:color="auto"/>
                              </w:divBdr>
                            </w:div>
                            <w:div w:id="276377844">
                              <w:marLeft w:val="0"/>
                              <w:marRight w:val="0"/>
                              <w:marTop w:val="0"/>
                              <w:marBottom w:val="0"/>
                              <w:divBdr>
                                <w:top w:val="none" w:sz="0" w:space="0" w:color="auto"/>
                                <w:left w:val="none" w:sz="0" w:space="0" w:color="auto"/>
                                <w:bottom w:val="none" w:sz="0" w:space="0" w:color="auto"/>
                                <w:right w:val="none" w:sz="0" w:space="0" w:color="auto"/>
                              </w:divBdr>
                            </w:div>
                            <w:div w:id="351414775">
                              <w:marLeft w:val="0"/>
                              <w:marRight w:val="0"/>
                              <w:marTop w:val="0"/>
                              <w:marBottom w:val="0"/>
                              <w:divBdr>
                                <w:top w:val="none" w:sz="0" w:space="0" w:color="auto"/>
                                <w:left w:val="none" w:sz="0" w:space="0" w:color="auto"/>
                                <w:bottom w:val="none" w:sz="0" w:space="0" w:color="auto"/>
                                <w:right w:val="none" w:sz="0" w:space="0" w:color="auto"/>
                              </w:divBdr>
                            </w:div>
                            <w:div w:id="122575375">
                              <w:marLeft w:val="0"/>
                              <w:marRight w:val="0"/>
                              <w:marTop w:val="0"/>
                              <w:marBottom w:val="0"/>
                              <w:divBdr>
                                <w:top w:val="none" w:sz="0" w:space="0" w:color="auto"/>
                                <w:left w:val="none" w:sz="0" w:space="0" w:color="auto"/>
                                <w:bottom w:val="none" w:sz="0" w:space="0" w:color="auto"/>
                                <w:right w:val="none" w:sz="0" w:space="0" w:color="auto"/>
                              </w:divBdr>
                            </w:div>
                            <w:div w:id="434834383">
                              <w:marLeft w:val="0"/>
                              <w:marRight w:val="0"/>
                              <w:marTop w:val="0"/>
                              <w:marBottom w:val="0"/>
                              <w:divBdr>
                                <w:top w:val="none" w:sz="0" w:space="0" w:color="auto"/>
                                <w:left w:val="none" w:sz="0" w:space="0" w:color="auto"/>
                                <w:bottom w:val="none" w:sz="0" w:space="0" w:color="auto"/>
                                <w:right w:val="none" w:sz="0" w:space="0" w:color="auto"/>
                              </w:divBdr>
                            </w:div>
                            <w:div w:id="319579898">
                              <w:marLeft w:val="0"/>
                              <w:marRight w:val="0"/>
                              <w:marTop w:val="0"/>
                              <w:marBottom w:val="0"/>
                              <w:divBdr>
                                <w:top w:val="none" w:sz="0" w:space="0" w:color="auto"/>
                                <w:left w:val="none" w:sz="0" w:space="0" w:color="auto"/>
                                <w:bottom w:val="none" w:sz="0" w:space="0" w:color="auto"/>
                                <w:right w:val="none" w:sz="0" w:space="0" w:color="auto"/>
                              </w:divBdr>
                            </w:div>
                            <w:div w:id="1028221312">
                              <w:marLeft w:val="0"/>
                              <w:marRight w:val="0"/>
                              <w:marTop w:val="0"/>
                              <w:marBottom w:val="0"/>
                              <w:divBdr>
                                <w:top w:val="none" w:sz="0" w:space="0" w:color="auto"/>
                                <w:left w:val="none" w:sz="0" w:space="0" w:color="auto"/>
                                <w:bottom w:val="none" w:sz="0" w:space="0" w:color="auto"/>
                                <w:right w:val="none" w:sz="0" w:space="0" w:color="auto"/>
                              </w:divBdr>
                            </w:div>
                            <w:div w:id="20515058">
                              <w:marLeft w:val="0"/>
                              <w:marRight w:val="0"/>
                              <w:marTop w:val="0"/>
                              <w:marBottom w:val="0"/>
                              <w:divBdr>
                                <w:top w:val="none" w:sz="0" w:space="0" w:color="auto"/>
                                <w:left w:val="none" w:sz="0" w:space="0" w:color="auto"/>
                                <w:bottom w:val="none" w:sz="0" w:space="0" w:color="auto"/>
                                <w:right w:val="none" w:sz="0" w:space="0" w:color="auto"/>
                              </w:divBdr>
                            </w:div>
                            <w:div w:id="1079138073">
                              <w:marLeft w:val="0"/>
                              <w:marRight w:val="0"/>
                              <w:marTop w:val="0"/>
                              <w:marBottom w:val="0"/>
                              <w:divBdr>
                                <w:top w:val="none" w:sz="0" w:space="0" w:color="auto"/>
                                <w:left w:val="none" w:sz="0" w:space="0" w:color="auto"/>
                                <w:bottom w:val="none" w:sz="0" w:space="0" w:color="auto"/>
                                <w:right w:val="none" w:sz="0" w:space="0" w:color="auto"/>
                              </w:divBdr>
                            </w:div>
                          </w:divsChild>
                        </w:div>
                        <w:div w:id="623314277">
                          <w:marLeft w:val="0"/>
                          <w:marRight w:val="0"/>
                          <w:marTop w:val="0"/>
                          <w:marBottom w:val="0"/>
                          <w:divBdr>
                            <w:top w:val="none" w:sz="0" w:space="0" w:color="auto"/>
                            <w:left w:val="none" w:sz="0" w:space="0" w:color="auto"/>
                            <w:bottom w:val="none" w:sz="0" w:space="0" w:color="auto"/>
                            <w:right w:val="none" w:sz="0" w:space="0" w:color="auto"/>
                          </w:divBdr>
                          <w:divsChild>
                            <w:div w:id="1531263698">
                              <w:marLeft w:val="0"/>
                              <w:marRight w:val="0"/>
                              <w:marTop w:val="0"/>
                              <w:marBottom w:val="0"/>
                              <w:divBdr>
                                <w:top w:val="none" w:sz="0" w:space="0" w:color="auto"/>
                                <w:left w:val="none" w:sz="0" w:space="0" w:color="auto"/>
                                <w:bottom w:val="none" w:sz="0" w:space="0" w:color="auto"/>
                                <w:right w:val="none" w:sz="0" w:space="0" w:color="auto"/>
                              </w:divBdr>
                            </w:div>
                            <w:div w:id="500852997">
                              <w:marLeft w:val="0"/>
                              <w:marRight w:val="0"/>
                              <w:marTop w:val="0"/>
                              <w:marBottom w:val="0"/>
                              <w:divBdr>
                                <w:top w:val="none" w:sz="0" w:space="0" w:color="auto"/>
                                <w:left w:val="none" w:sz="0" w:space="0" w:color="auto"/>
                                <w:bottom w:val="none" w:sz="0" w:space="0" w:color="auto"/>
                                <w:right w:val="none" w:sz="0" w:space="0" w:color="auto"/>
                              </w:divBdr>
                            </w:div>
                            <w:div w:id="278533811">
                              <w:marLeft w:val="0"/>
                              <w:marRight w:val="0"/>
                              <w:marTop w:val="0"/>
                              <w:marBottom w:val="0"/>
                              <w:divBdr>
                                <w:top w:val="none" w:sz="0" w:space="0" w:color="auto"/>
                                <w:left w:val="none" w:sz="0" w:space="0" w:color="auto"/>
                                <w:bottom w:val="none" w:sz="0" w:space="0" w:color="auto"/>
                                <w:right w:val="none" w:sz="0" w:space="0" w:color="auto"/>
                              </w:divBdr>
                            </w:div>
                            <w:div w:id="1415856219">
                              <w:marLeft w:val="0"/>
                              <w:marRight w:val="0"/>
                              <w:marTop w:val="0"/>
                              <w:marBottom w:val="0"/>
                              <w:divBdr>
                                <w:top w:val="none" w:sz="0" w:space="0" w:color="auto"/>
                                <w:left w:val="none" w:sz="0" w:space="0" w:color="auto"/>
                                <w:bottom w:val="none" w:sz="0" w:space="0" w:color="auto"/>
                                <w:right w:val="none" w:sz="0" w:space="0" w:color="auto"/>
                              </w:divBdr>
                            </w:div>
                            <w:div w:id="55054017">
                              <w:marLeft w:val="0"/>
                              <w:marRight w:val="0"/>
                              <w:marTop w:val="0"/>
                              <w:marBottom w:val="0"/>
                              <w:divBdr>
                                <w:top w:val="none" w:sz="0" w:space="0" w:color="auto"/>
                                <w:left w:val="none" w:sz="0" w:space="0" w:color="auto"/>
                                <w:bottom w:val="none" w:sz="0" w:space="0" w:color="auto"/>
                                <w:right w:val="none" w:sz="0" w:space="0" w:color="auto"/>
                              </w:divBdr>
                            </w:div>
                            <w:div w:id="528298180">
                              <w:marLeft w:val="0"/>
                              <w:marRight w:val="0"/>
                              <w:marTop w:val="0"/>
                              <w:marBottom w:val="0"/>
                              <w:divBdr>
                                <w:top w:val="none" w:sz="0" w:space="0" w:color="auto"/>
                                <w:left w:val="none" w:sz="0" w:space="0" w:color="auto"/>
                                <w:bottom w:val="none" w:sz="0" w:space="0" w:color="auto"/>
                                <w:right w:val="none" w:sz="0" w:space="0" w:color="auto"/>
                              </w:divBdr>
                            </w:div>
                            <w:div w:id="836533635">
                              <w:marLeft w:val="0"/>
                              <w:marRight w:val="0"/>
                              <w:marTop w:val="0"/>
                              <w:marBottom w:val="0"/>
                              <w:divBdr>
                                <w:top w:val="none" w:sz="0" w:space="0" w:color="auto"/>
                                <w:left w:val="none" w:sz="0" w:space="0" w:color="auto"/>
                                <w:bottom w:val="none" w:sz="0" w:space="0" w:color="auto"/>
                                <w:right w:val="none" w:sz="0" w:space="0" w:color="auto"/>
                              </w:divBdr>
                              <w:divsChild>
                                <w:div w:id="1742093211">
                                  <w:marLeft w:val="0"/>
                                  <w:marRight w:val="0"/>
                                  <w:marTop w:val="0"/>
                                  <w:marBottom w:val="300"/>
                                  <w:divBdr>
                                    <w:top w:val="none" w:sz="0" w:space="0" w:color="auto"/>
                                    <w:left w:val="none" w:sz="0" w:space="0" w:color="auto"/>
                                    <w:bottom w:val="none" w:sz="0" w:space="0" w:color="auto"/>
                                    <w:right w:val="none" w:sz="0" w:space="0" w:color="auto"/>
                                  </w:divBdr>
                                </w:div>
                              </w:divsChild>
                            </w:div>
                            <w:div w:id="890925109">
                              <w:marLeft w:val="0"/>
                              <w:marRight w:val="0"/>
                              <w:marTop w:val="0"/>
                              <w:marBottom w:val="0"/>
                              <w:divBdr>
                                <w:top w:val="none" w:sz="0" w:space="0" w:color="auto"/>
                                <w:left w:val="none" w:sz="0" w:space="0" w:color="auto"/>
                                <w:bottom w:val="none" w:sz="0" w:space="0" w:color="auto"/>
                                <w:right w:val="none" w:sz="0" w:space="0" w:color="auto"/>
                              </w:divBdr>
                              <w:divsChild>
                                <w:div w:id="935672601">
                                  <w:marLeft w:val="0"/>
                                  <w:marRight w:val="0"/>
                                  <w:marTop w:val="0"/>
                                  <w:marBottom w:val="300"/>
                                  <w:divBdr>
                                    <w:top w:val="none" w:sz="0" w:space="0" w:color="auto"/>
                                    <w:left w:val="none" w:sz="0" w:space="0" w:color="auto"/>
                                    <w:bottom w:val="none" w:sz="0" w:space="0" w:color="auto"/>
                                    <w:right w:val="none" w:sz="0" w:space="0" w:color="auto"/>
                                  </w:divBdr>
                                </w:div>
                              </w:divsChild>
                            </w:div>
                            <w:div w:id="1359357683">
                              <w:marLeft w:val="0"/>
                              <w:marRight w:val="0"/>
                              <w:marTop w:val="0"/>
                              <w:marBottom w:val="0"/>
                              <w:divBdr>
                                <w:top w:val="none" w:sz="0" w:space="0" w:color="auto"/>
                                <w:left w:val="none" w:sz="0" w:space="0" w:color="auto"/>
                                <w:bottom w:val="none" w:sz="0" w:space="0" w:color="auto"/>
                                <w:right w:val="none" w:sz="0" w:space="0" w:color="auto"/>
                              </w:divBdr>
                            </w:div>
                            <w:div w:id="1563255882">
                              <w:marLeft w:val="0"/>
                              <w:marRight w:val="0"/>
                              <w:marTop w:val="0"/>
                              <w:marBottom w:val="0"/>
                              <w:divBdr>
                                <w:top w:val="none" w:sz="0" w:space="0" w:color="auto"/>
                                <w:left w:val="none" w:sz="0" w:space="0" w:color="auto"/>
                                <w:bottom w:val="none" w:sz="0" w:space="0" w:color="auto"/>
                                <w:right w:val="none" w:sz="0" w:space="0" w:color="auto"/>
                              </w:divBdr>
                            </w:div>
                            <w:div w:id="124810918">
                              <w:marLeft w:val="0"/>
                              <w:marRight w:val="0"/>
                              <w:marTop w:val="0"/>
                              <w:marBottom w:val="0"/>
                              <w:divBdr>
                                <w:top w:val="none" w:sz="0" w:space="0" w:color="auto"/>
                                <w:left w:val="none" w:sz="0" w:space="0" w:color="auto"/>
                                <w:bottom w:val="none" w:sz="0" w:space="0" w:color="auto"/>
                                <w:right w:val="none" w:sz="0" w:space="0" w:color="auto"/>
                              </w:divBdr>
                            </w:div>
                            <w:div w:id="1578779546">
                              <w:marLeft w:val="0"/>
                              <w:marRight w:val="0"/>
                              <w:marTop w:val="0"/>
                              <w:marBottom w:val="0"/>
                              <w:divBdr>
                                <w:top w:val="none" w:sz="0" w:space="0" w:color="auto"/>
                                <w:left w:val="none" w:sz="0" w:space="0" w:color="auto"/>
                                <w:bottom w:val="none" w:sz="0" w:space="0" w:color="auto"/>
                                <w:right w:val="none" w:sz="0" w:space="0" w:color="auto"/>
                              </w:divBdr>
                            </w:div>
                            <w:div w:id="322394133">
                              <w:marLeft w:val="0"/>
                              <w:marRight w:val="0"/>
                              <w:marTop w:val="0"/>
                              <w:marBottom w:val="0"/>
                              <w:divBdr>
                                <w:top w:val="none" w:sz="0" w:space="0" w:color="auto"/>
                                <w:left w:val="none" w:sz="0" w:space="0" w:color="auto"/>
                                <w:bottom w:val="none" w:sz="0" w:space="0" w:color="auto"/>
                                <w:right w:val="none" w:sz="0" w:space="0" w:color="auto"/>
                              </w:divBdr>
                            </w:div>
                            <w:div w:id="1200389459">
                              <w:marLeft w:val="0"/>
                              <w:marRight w:val="0"/>
                              <w:marTop w:val="0"/>
                              <w:marBottom w:val="0"/>
                              <w:divBdr>
                                <w:top w:val="none" w:sz="0" w:space="0" w:color="auto"/>
                                <w:left w:val="none" w:sz="0" w:space="0" w:color="auto"/>
                                <w:bottom w:val="none" w:sz="0" w:space="0" w:color="auto"/>
                                <w:right w:val="none" w:sz="0" w:space="0" w:color="auto"/>
                              </w:divBdr>
                            </w:div>
                            <w:div w:id="169755914">
                              <w:marLeft w:val="0"/>
                              <w:marRight w:val="0"/>
                              <w:marTop w:val="0"/>
                              <w:marBottom w:val="0"/>
                              <w:divBdr>
                                <w:top w:val="none" w:sz="0" w:space="0" w:color="auto"/>
                                <w:left w:val="none" w:sz="0" w:space="0" w:color="auto"/>
                                <w:bottom w:val="none" w:sz="0" w:space="0" w:color="auto"/>
                                <w:right w:val="none" w:sz="0" w:space="0" w:color="auto"/>
                              </w:divBdr>
                            </w:div>
                            <w:div w:id="1051853345">
                              <w:marLeft w:val="0"/>
                              <w:marRight w:val="0"/>
                              <w:marTop w:val="0"/>
                              <w:marBottom w:val="0"/>
                              <w:divBdr>
                                <w:top w:val="none" w:sz="0" w:space="0" w:color="auto"/>
                                <w:left w:val="none" w:sz="0" w:space="0" w:color="auto"/>
                                <w:bottom w:val="none" w:sz="0" w:space="0" w:color="auto"/>
                                <w:right w:val="none" w:sz="0" w:space="0" w:color="auto"/>
                              </w:divBdr>
                            </w:div>
                            <w:div w:id="844633885">
                              <w:marLeft w:val="0"/>
                              <w:marRight w:val="0"/>
                              <w:marTop w:val="0"/>
                              <w:marBottom w:val="0"/>
                              <w:divBdr>
                                <w:top w:val="none" w:sz="0" w:space="0" w:color="auto"/>
                                <w:left w:val="none" w:sz="0" w:space="0" w:color="auto"/>
                                <w:bottom w:val="none" w:sz="0" w:space="0" w:color="auto"/>
                                <w:right w:val="none" w:sz="0" w:space="0" w:color="auto"/>
                              </w:divBdr>
                            </w:div>
                            <w:div w:id="1174998151">
                              <w:marLeft w:val="0"/>
                              <w:marRight w:val="0"/>
                              <w:marTop w:val="0"/>
                              <w:marBottom w:val="0"/>
                              <w:divBdr>
                                <w:top w:val="none" w:sz="0" w:space="0" w:color="auto"/>
                                <w:left w:val="none" w:sz="0" w:space="0" w:color="auto"/>
                                <w:bottom w:val="none" w:sz="0" w:space="0" w:color="auto"/>
                                <w:right w:val="none" w:sz="0" w:space="0" w:color="auto"/>
                              </w:divBdr>
                            </w:div>
                            <w:div w:id="62655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272294">
                      <w:marLeft w:val="0"/>
                      <w:marRight w:val="0"/>
                      <w:marTop w:val="0"/>
                      <w:marBottom w:val="0"/>
                      <w:divBdr>
                        <w:top w:val="none" w:sz="0" w:space="0" w:color="auto"/>
                        <w:left w:val="none" w:sz="0" w:space="0" w:color="auto"/>
                        <w:bottom w:val="none" w:sz="0" w:space="0" w:color="auto"/>
                        <w:right w:val="none" w:sz="0" w:space="0" w:color="auto"/>
                      </w:divBdr>
                      <w:divsChild>
                        <w:div w:id="781414821">
                          <w:marLeft w:val="0"/>
                          <w:marRight w:val="0"/>
                          <w:marTop w:val="0"/>
                          <w:marBottom w:val="0"/>
                          <w:divBdr>
                            <w:top w:val="none" w:sz="0" w:space="0" w:color="auto"/>
                            <w:left w:val="none" w:sz="0" w:space="0" w:color="auto"/>
                            <w:bottom w:val="none" w:sz="0" w:space="0" w:color="auto"/>
                            <w:right w:val="none" w:sz="0" w:space="0" w:color="auto"/>
                          </w:divBdr>
                          <w:divsChild>
                            <w:div w:id="1540822322">
                              <w:marLeft w:val="0"/>
                              <w:marRight w:val="0"/>
                              <w:marTop w:val="0"/>
                              <w:marBottom w:val="300"/>
                              <w:divBdr>
                                <w:top w:val="none" w:sz="0" w:space="0" w:color="auto"/>
                                <w:left w:val="none" w:sz="0" w:space="0" w:color="auto"/>
                                <w:bottom w:val="none" w:sz="0" w:space="0" w:color="auto"/>
                                <w:right w:val="none" w:sz="0" w:space="0" w:color="auto"/>
                              </w:divBdr>
                            </w:div>
                          </w:divsChild>
                        </w:div>
                        <w:div w:id="1403062736">
                          <w:marLeft w:val="0"/>
                          <w:marRight w:val="0"/>
                          <w:marTop w:val="0"/>
                          <w:marBottom w:val="0"/>
                          <w:divBdr>
                            <w:top w:val="none" w:sz="0" w:space="0" w:color="auto"/>
                            <w:left w:val="none" w:sz="0" w:space="0" w:color="auto"/>
                            <w:bottom w:val="none" w:sz="0" w:space="0" w:color="auto"/>
                            <w:right w:val="none" w:sz="0" w:space="0" w:color="auto"/>
                          </w:divBdr>
                          <w:divsChild>
                            <w:div w:id="1930692774">
                              <w:marLeft w:val="0"/>
                              <w:marRight w:val="0"/>
                              <w:marTop w:val="0"/>
                              <w:marBottom w:val="300"/>
                              <w:divBdr>
                                <w:top w:val="none" w:sz="0" w:space="0" w:color="auto"/>
                                <w:left w:val="none" w:sz="0" w:space="0" w:color="auto"/>
                                <w:bottom w:val="none" w:sz="0" w:space="0" w:color="auto"/>
                                <w:right w:val="none" w:sz="0" w:space="0" w:color="auto"/>
                              </w:divBdr>
                            </w:div>
                          </w:divsChild>
                        </w:div>
                        <w:div w:id="1661351088">
                          <w:marLeft w:val="0"/>
                          <w:marRight w:val="0"/>
                          <w:marTop w:val="0"/>
                          <w:marBottom w:val="0"/>
                          <w:divBdr>
                            <w:top w:val="none" w:sz="0" w:space="0" w:color="auto"/>
                            <w:left w:val="none" w:sz="0" w:space="0" w:color="auto"/>
                            <w:bottom w:val="none" w:sz="0" w:space="0" w:color="auto"/>
                            <w:right w:val="none" w:sz="0" w:space="0" w:color="auto"/>
                          </w:divBdr>
                          <w:divsChild>
                            <w:div w:id="164633451">
                              <w:marLeft w:val="0"/>
                              <w:marRight w:val="0"/>
                              <w:marTop w:val="0"/>
                              <w:marBottom w:val="300"/>
                              <w:divBdr>
                                <w:top w:val="none" w:sz="0" w:space="0" w:color="auto"/>
                                <w:left w:val="none" w:sz="0" w:space="0" w:color="auto"/>
                                <w:bottom w:val="none" w:sz="0" w:space="0" w:color="auto"/>
                                <w:right w:val="none" w:sz="0" w:space="0" w:color="auto"/>
                              </w:divBdr>
                            </w:div>
                          </w:divsChild>
                        </w:div>
                        <w:div w:id="1235698245">
                          <w:marLeft w:val="0"/>
                          <w:marRight w:val="0"/>
                          <w:marTop w:val="0"/>
                          <w:marBottom w:val="0"/>
                          <w:divBdr>
                            <w:top w:val="none" w:sz="0" w:space="0" w:color="auto"/>
                            <w:left w:val="none" w:sz="0" w:space="0" w:color="auto"/>
                            <w:bottom w:val="none" w:sz="0" w:space="0" w:color="auto"/>
                            <w:right w:val="none" w:sz="0" w:space="0" w:color="auto"/>
                          </w:divBdr>
                        </w:div>
                        <w:div w:id="1517772118">
                          <w:marLeft w:val="0"/>
                          <w:marRight w:val="0"/>
                          <w:marTop w:val="0"/>
                          <w:marBottom w:val="0"/>
                          <w:divBdr>
                            <w:top w:val="none" w:sz="0" w:space="0" w:color="auto"/>
                            <w:left w:val="none" w:sz="0" w:space="0" w:color="auto"/>
                            <w:bottom w:val="none" w:sz="0" w:space="0" w:color="auto"/>
                            <w:right w:val="none" w:sz="0" w:space="0" w:color="auto"/>
                          </w:divBdr>
                          <w:divsChild>
                            <w:div w:id="1980963000">
                              <w:marLeft w:val="0"/>
                              <w:marRight w:val="0"/>
                              <w:marTop w:val="0"/>
                              <w:marBottom w:val="0"/>
                              <w:divBdr>
                                <w:top w:val="none" w:sz="0" w:space="0" w:color="auto"/>
                                <w:left w:val="none" w:sz="0" w:space="0" w:color="auto"/>
                                <w:bottom w:val="none" w:sz="0" w:space="0" w:color="auto"/>
                                <w:right w:val="none" w:sz="0" w:space="0" w:color="auto"/>
                              </w:divBdr>
                            </w:div>
                            <w:div w:id="1784763031">
                              <w:marLeft w:val="0"/>
                              <w:marRight w:val="0"/>
                              <w:marTop w:val="0"/>
                              <w:marBottom w:val="0"/>
                              <w:divBdr>
                                <w:top w:val="none" w:sz="0" w:space="0" w:color="auto"/>
                                <w:left w:val="none" w:sz="0" w:space="0" w:color="auto"/>
                                <w:bottom w:val="none" w:sz="0" w:space="0" w:color="auto"/>
                                <w:right w:val="none" w:sz="0" w:space="0" w:color="auto"/>
                              </w:divBdr>
                            </w:div>
                            <w:div w:id="213080618">
                              <w:marLeft w:val="0"/>
                              <w:marRight w:val="0"/>
                              <w:marTop w:val="0"/>
                              <w:marBottom w:val="0"/>
                              <w:divBdr>
                                <w:top w:val="none" w:sz="0" w:space="0" w:color="auto"/>
                                <w:left w:val="none" w:sz="0" w:space="0" w:color="auto"/>
                                <w:bottom w:val="none" w:sz="0" w:space="0" w:color="auto"/>
                                <w:right w:val="none" w:sz="0" w:space="0" w:color="auto"/>
                              </w:divBdr>
                            </w:div>
                            <w:div w:id="493574008">
                              <w:marLeft w:val="0"/>
                              <w:marRight w:val="0"/>
                              <w:marTop w:val="0"/>
                              <w:marBottom w:val="0"/>
                              <w:divBdr>
                                <w:top w:val="none" w:sz="0" w:space="0" w:color="auto"/>
                                <w:left w:val="none" w:sz="0" w:space="0" w:color="auto"/>
                                <w:bottom w:val="none" w:sz="0" w:space="0" w:color="auto"/>
                                <w:right w:val="none" w:sz="0" w:space="0" w:color="auto"/>
                              </w:divBdr>
                            </w:div>
                            <w:div w:id="1216893242">
                              <w:marLeft w:val="0"/>
                              <w:marRight w:val="0"/>
                              <w:marTop w:val="0"/>
                              <w:marBottom w:val="0"/>
                              <w:divBdr>
                                <w:top w:val="none" w:sz="0" w:space="0" w:color="auto"/>
                                <w:left w:val="none" w:sz="0" w:space="0" w:color="auto"/>
                                <w:bottom w:val="none" w:sz="0" w:space="0" w:color="auto"/>
                                <w:right w:val="none" w:sz="0" w:space="0" w:color="auto"/>
                              </w:divBdr>
                            </w:div>
                            <w:div w:id="1114061728">
                              <w:marLeft w:val="0"/>
                              <w:marRight w:val="0"/>
                              <w:marTop w:val="0"/>
                              <w:marBottom w:val="0"/>
                              <w:divBdr>
                                <w:top w:val="none" w:sz="0" w:space="0" w:color="auto"/>
                                <w:left w:val="none" w:sz="0" w:space="0" w:color="auto"/>
                                <w:bottom w:val="none" w:sz="0" w:space="0" w:color="auto"/>
                                <w:right w:val="none" w:sz="0" w:space="0" w:color="auto"/>
                              </w:divBdr>
                            </w:div>
                            <w:div w:id="1908832297">
                              <w:marLeft w:val="0"/>
                              <w:marRight w:val="0"/>
                              <w:marTop w:val="0"/>
                              <w:marBottom w:val="0"/>
                              <w:divBdr>
                                <w:top w:val="none" w:sz="0" w:space="0" w:color="auto"/>
                                <w:left w:val="none" w:sz="0" w:space="0" w:color="auto"/>
                                <w:bottom w:val="none" w:sz="0" w:space="0" w:color="auto"/>
                                <w:right w:val="none" w:sz="0" w:space="0" w:color="auto"/>
                              </w:divBdr>
                              <w:divsChild>
                                <w:div w:id="177163622">
                                  <w:marLeft w:val="0"/>
                                  <w:marRight w:val="0"/>
                                  <w:marTop w:val="0"/>
                                  <w:marBottom w:val="300"/>
                                  <w:divBdr>
                                    <w:top w:val="none" w:sz="0" w:space="0" w:color="auto"/>
                                    <w:left w:val="none" w:sz="0" w:space="0" w:color="auto"/>
                                    <w:bottom w:val="none" w:sz="0" w:space="0" w:color="auto"/>
                                    <w:right w:val="none" w:sz="0" w:space="0" w:color="auto"/>
                                  </w:divBdr>
                                </w:div>
                              </w:divsChild>
                            </w:div>
                            <w:div w:id="1229145178">
                              <w:marLeft w:val="0"/>
                              <w:marRight w:val="0"/>
                              <w:marTop w:val="0"/>
                              <w:marBottom w:val="0"/>
                              <w:divBdr>
                                <w:top w:val="none" w:sz="0" w:space="0" w:color="auto"/>
                                <w:left w:val="none" w:sz="0" w:space="0" w:color="auto"/>
                                <w:bottom w:val="none" w:sz="0" w:space="0" w:color="auto"/>
                                <w:right w:val="none" w:sz="0" w:space="0" w:color="auto"/>
                              </w:divBdr>
                              <w:divsChild>
                                <w:div w:id="1632397244">
                                  <w:marLeft w:val="0"/>
                                  <w:marRight w:val="0"/>
                                  <w:marTop w:val="0"/>
                                  <w:marBottom w:val="300"/>
                                  <w:divBdr>
                                    <w:top w:val="none" w:sz="0" w:space="0" w:color="auto"/>
                                    <w:left w:val="none" w:sz="0" w:space="0" w:color="auto"/>
                                    <w:bottom w:val="none" w:sz="0" w:space="0" w:color="auto"/>
                                    <w:right w:val="none" w:sz="0" w:space="0" w:color="auto"/>
                                  </w:divBdr>
                                </w:div>
                              </w:divsChild>
                            </w:div>
                            <w:div w:id="1194420264">
                              <w:marLeft w:val="0"/>
                              <w:marRight w:val="0"/>
                              <w:marTop w:val="0"/>
                              <w:marBottom w:val="0"/>
                              <w:divBdr>
                                <w:top w:val="none" w:sz="0" w:space="0" w:color="auto"/>
                                <w:left w:val="none" w:sz="0" w:space="0" w:color="auto"/>
                                <w:bottom w:val="none" w:sz="0" w:space="0" w:color="auto"/>
                                <w:right w:val="none" w:sz="0" w:space="0" w:color="auto"/>
                              </w:divBdr>
                            </w:div>
                            <w:div w:id="1364818554">
                              <w:marLeft w:val="0"/>
                              <w:marRight w:val="0"/>
                              <w:marTop w:val="0"/>
                              <w:marBottom w:val="0"/>
                              <w:divBdr>
                                <w:top w:val="none" w:sz="0" w:space="0" w:color="auto"/>
                                <w:left w:val="none" w:sz="0" w:space="0" w:color="auto"/>
                                <w:bottom w:val="none" w:sz="0" w:space="0" w:color="auto"/>
                                <w:right w:val="none" w:sz="0" w:space="0" w:color="auto"/>
                              </w:divBdr>
                              <w:divsChild>
                                <w:div w:id="1698308198">
                                  <w:marLeft w:val="0"/>
                                  <w:marRight w:val="0"/>
                                  <w:marTop w:val="0"/>
                                  <w:marBottom w:val="300"/>
                                  <w:divBdr>
                                    <w:top w:val="none" w:sz="0" w:space="0" w:color="auto"/>
                                    <w:left w:val="none" w:sz="0" w:space="0" w:color="auto"/>
                                    <w:bottom w:val="none" w:sz="0" w:space="0" w:color="auto"/>
                                    <w:right w:val="none" w:sz="0" w:space="0" w:color="auto"/>
                                  </w:divBdr>
                                </w:div>
                                <w:div w:id="1763987403">
                                  <w:marLeft w:val="0"/>
                                  <w:marRight w:val="0"/>
                                  <w:marTop w:val="0"/>
                                  <w:marBottom w:val="300"/>
                                  <w:divBdr>
                                    <w:top w:val="none" w:sz="0" w:space="0" w:color="auto"/>
                                    <w:left w:val="none" w:sz="0" w:space="0" w:color="auto"/>
                                    <w:bottom w:val="none" w:sz="0" w:space="0" w:color="auto"/>
                                    <w:right w:val="none" w:sz="0" w:space="0" w:color="auto"/>
                                  </w:divBdr>
                                </w:div>
                              </w:divsChild>
                            </w:div>
                            <w:div w:id="1183781645">
                              <w:marLeft w:val="0"/>
                              <w:marRight w:val="0"/>
                              <w:marTop w:val="0"/>
                              <w:marBottom w:val="0"/>
                              <w:divBdr>
                                <w:top w:val="none" w:sz="0" w:space="0" w:color="auto"/>
                                <w:left w:val="none" w:sz="0" w:space="0" w:color="auto"/>
                                <w:bottom w:val="none" w:sz="0" w:space="0" w:color="auto"/>
                                <w:right w:val="none" w:sz="0" w:space="0" w:color="auto"/>
                              </w:divBdr>
                            </w:div>
                            <w:div w:id="1860240012">
                              <w:marLeft w:val="0"/>
                              <w:marRight w:val="0"/>
                              <w:marTop w:val="0"/>
                              <w:marBottom w:val="0"/>
                              <w:divBdr>
                                <w:top w:val="none" w:sz="0" w:space="0" w:color="auto"/>
                                <w:left w:val="none" w:sz="0" w:space="0" w:color="auto"/>
                                <w:bottom w:val="none" w:sz="0" w:space="0" w:color="auto"/>
                                <w:right w:val="none" w:sz="0" w:space="0" w:color="auto"/>
                              </w:divBdr>
                            </w:div>
                            <w:div w:id="804086153">
                              <w:marLeft w:val="0"/>
                              <w:marRight w:val="0"/>
                              <w:marTop w:val="0"/>
                              <w:marBottom w:val="0"/>
                              <w:divBdr>
                                <w:top w:val="none" w:sz="0" w:space="0" w:color="auto"/>
                                <w:left w:val="none" w:sz="0" w:space="0" w:color="auto"/>
                                <w:bottom w:val="none" w:sz="0" w:space="0" w:color="auto"/>
                                <w:right w:val="none" w:sz="0" w:space="0" w:color="auto"/>
                              </w:divBdr>
                            </w:div>
                            <w:div w:id="1723748547">
                              <w:marLeft w:val="0"/>
                              <w:marRight w:val="0"/>
                              <w:marTop w:val="0"/>
                              <w:marBottom w:val="0"/>
                              <w:divBdr>
                                <w:top w:val="none" w:sz="0" w:space="0" w:color="auto"/>
                                <w:left w:val="none" w:sz="0" w:space="0" w:color="auto"/>
                                <w:bottom w:val="none" w:sz="0" w:space="0" w:color="auto"/>
                                <w:right w:val="none" w:sz="0" w:space="0" w:color="auto"/>
                              </w:divBdr>
                            </w:div>
                            <w:div w:id="1465848424">
                              <w:marLeft w:val="0"/>
                              <w:marRight w:val="0"/>
                              <w:marTop w:val="0"/>
                              <w:marBottom w:val="0"/>
                              <w:divBdr>
                                <w:top w:val="none" w:sz="0" w:space="0" w:color="auto"/>
                                <w:left w:val="none" w:sz="0" w:space="0" w:color="auto"/>
                                <w:bottom w:val="none" w:sz="0" w:space="0" w:color="auto"/>
                                <w:right w:val="none" w:sz="0" w:space="0" w:color="auto"/>
                              </w:divBdr>
                            </w:div>
                            <w:div w:id="581721477">
                              <w:marLeft w:val="0"/>
                              <w:marRight w:val="0"/>
                              <w:marTop w:val="0"/>
                              <w:marBottom w:val="0"/>
                              <w:divBdr>
                                <w:top w:val="none" w:sz="0" w:space="0" w:color="auto"/>
                                <w:left w:val="none" w:sz="0" w:space="0" w:color="auto"/>
                                <w:bottom w:val="none" w:sz="0" w:space="0" w:color="auto"/>
                                <w:right w:val="none" w:sz="0" w:space="0" w:color="auto"/>
                              </w:divBdr>
                            </w:div>
                            <w:div w:id="1697147777">
                              <w:marLeft w:val="0"/>
                              <w:marRight w:val="0"/>
                              <w:marTop w:val="0"/>
                              <w:marBottom w:val="0"/>
                              <w:divBdr>
                                <w:top w:val="none" w:sz="0" w:space="0" w:color="auto"/>
                                <w:left w:val="none" w:sz="0" w:space="0" w:color="auto"/>
                                <w:bottom w:val="none" w:sz="0" w:space="0" w:color="auto"/>
                                <w:right w:val="none" w:sz="0" w:space="0" w:color="auto"/>
                              </w:divBdr>
                            </w:div>
                            <w:div w:id="1304117116">
                              <w:marLeft w:val="0"/>
                              <w:marRight w:val="0"/>
                              <w:marTop w:val="0"/>
                              <w:marBottom w:val="0"/>
                              <w:divBdr>
                                <w:top w:val="none" w:sz="0" w:space="0" w:color="auto"/>
                                <w:left w:val="none" w:sz="0" w:space="0" w:color="auto"/>
                                <w:bottom w:val="none" w:sz="0" w:space="0" w:color="auto"/>
                                <w:right w:val="none" w:sz="0" w:space="0" w:color="auto"/>
                              </w:divBdr>
                            </w:div>
                            <w:div w:id="16585537">
                              <w:marLeft w:val="0"/>
                              <w:marRight w:val="0"/>
                              <w:marTop w:val="0"/>
                              <w:marBottom w:val="0"/>
                              <w:divBdr>
                                <w:top w:val="none" w:sz="0" w:space="0" w:color="auto"/>
                                <w:left w:val="none" w:sz="0" w:space="0" w:color="auto"/>
                                <w:bottom w:val="none" w:sz="0" w:space="0" w:color="auto"/>
                                <w:right w:val="none" w:sz="0" w:space="0" w:color="auto"/>
                              </w:divBdr>
                            </w:div>
                            <w:div w:id="908614855">
                              <w:marLeft w:val="0"/>
                              <w:marRight w:val="0"/>
                              <w:marTop w:val="0"/>
                              <w:marBottom w:val="0"/>
                              <w:divBdr>
                                <w:top w:val="none" w:sz="0" w:space="0" w:color="auto"/>
                                <w:left w:val="none" w:sz="0" w:space="0" w:color="auto"/>
                                <w:bottom w:val="none" w:sz="0" w:space="0" w:color="auto"/>
                                <w:right w:val="none" w:sz="0" w:space="0" w:color="auto"/>
                              </w:divBdr>
                              <w:divsChild>
                                <w:div w:id="221140059">
                                  <w:marLeft w:val="0"/>
                                  <w:marRight w:val="0"/>
                                  <w:marTop w:val="0"/>
                                  <w:marBottom w:val="0"/>
                                  <w:divBdr>
                                    <w:top w:val="none" w:sz="0" w:space="0" w:color="auto"/>
                                    <w:left w:val="none" w:sz="0" w:space="0" w:color="auto"/>
                                    <w:bottom w:val="none" w:sz="0" w:space="0" w:color="auto"/>
                                    <w:right w:val="none" w:sz="0" w:space="0" w:color="auto"/>
                                  </w:divBdr>
                                  <w:divsChild>
                                    <w:div w:id="9452324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0610954">
                              <w:marLeft w:val="0"/>
                              <w:marRight w:val="0"/>
                              <w:marTop w:val="0"/>
                              <w:marBottom w:val="0"/>
                              <w:divBdr>
                                <w:top w:val="none" w:sz="0" w:space="0" w:color="auto"/>
                                <w:left w:val="none" w:sz="0" w:space="0" w:color="auto"/>
                                <w:bottom w:val="none" w:sz="0" w:space="0" w:color="auto"/>
                                <w:right w:val="none" w:sz="0" w:space="0" w:color="auto"/>
                              </w:divBdr>
                            </w:div>
                            <w:div w:id="637299298">
                              <w:marLeft w:val="0"/>
                              <w:marRight w:val="0"/>
                              <w:marTop w:val="0"/>
                              <w:marBottom w:val="0"/>
                              <w:divBdr>
                                <w:top w:val="none" w:sz="0" w:space="0" w:color="auto"/>
                                <w:left w:val="none" w:sz="0" w:space="0" w:color="auto"/>
                                <w:bottom w:val="none" w:sz="0" w:space="0" w:color="auto"/>
                                <w:right w:val="none" w:sz="0" w:space="0" w:color="auto"/>
                              </w:divBdr>
                            </w:div>
                            <w:div w:id="1502815784">
                              <w:marLeft w:val="0"/>
                              <w:marRight w:val="0"/>
                              <w:marTop w:val="0"/>
                              <w:marBottom w:val="0"/>
                              <w:divBdr>
                                <w:top w:val="none" w:sz="0" w:space="0" w:color="auto"/>
                                <w:left w:val="none" w:sz="0" w:space="0" w:color="auto"/>
                                <w:bottom w:val="none" w:sz="0" w:space="0" w:color="auto"/>
                                <w:right w:val="none" w:sz="0" w:space="0" w:color="auto"/>
                              </w:divBdr>
                              <w:divsChild>
                                <w:div w:id="222837886">
                                  <w:marLeft w:val="0"/>
                                  <w:marRight w:val="0"/>
                                  <w:marTop w:val="0"/>
                                  <w:marBottom w:val="0"/>
                                  <w:divBdr>
                                    <w:top w:val="none" w:sz="0" w:space="0" w:color="auto"/>
                                    <w:left w:val="none" w:sz="0" w:space="0" w:color="auto"/>
                                    <w:bottom w:val="none" w:sz="0" w:space="0" w:color="auto"/>
                                    <w:right w:val="none" w:sz="0" w:space="0" w:color="auto"/>
                                  </w:divBdr>
                                  <w:divsChild>
                                    <w:div w:id="12094920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1992132">
                              <w:marLeft w:val="0"/>
                              <w:marRight w:val="0"/>
                              <w:marTop w:val="0"/>
                              <w:marBottom w:val="0"/>
                              <w:divBdr>
                                <w:top w:val="none" w:sz="0" w:space="0" w:color="auto"/>
                                <w:left w:val="none" w:sz="0" w:space="0" w:color="auto"/>
                                <w:bottom w:val="none" w:sz="0" w:space="0" w:color="auto"/>
                                <w:right w:val="none" w:sz="0" w:space="0" w:color="auto"/>
                              </w:divBdr>
                            </w:div>
                            <w:div w:id="164782863">
                              <w:marLeft w:val="0"/>
                              <w:marRight w:val="0"/>
                              <w:marTop w:val="0"/>
                              <w:marBottom w:val="0"/>
                              <w:divBdr>
                                <w:top w:val="none" w:sz="0" w:space="0" w:color="auto"/>
                                <w:left w:val="none" w:sz="0" w:space="0" w:color="auto"/>
                                <w:bottom w:val="none" w:sz="0" w:space="0" w:color="auto"/>
                                <w:right w:val="none" w:sz="0" w:space="0" w:color="auto"/>
                              </w:divBdr>
                            </w:div>
                            <w:div w:id="1513687841">
                              <w:marLeft w:val="0"/>
                              <w:marRight w:val="0"/>
                              <w:marTop w:val="0"/>
                              <w:marBottom w:val="0"/>
                              <w:divBdr>
                                <w:top w:val="none" w:sz="0" w:space="0" w:color="auto"/>
                                <w:left w:val="none" w:sz="0" w:space="0" w:color="auto"/>
                                <w:bottom w:val="none" w:sz="0" w:space="0" w:color="auto"/>
                                <w:right w:val="none" w:sz="0" w:space="0" w:color="auto"/>
                              </w:divBdr>
                            </w:div>
                            <w:div w:id="220680835">
                              <w:marLeft w:val="0"/>
                              <w:marRight w:val="0"/>
                              <w:marTop w:val="0"/>
                              <w:marBottom w:val="0"/>
                              <w:divBdr>
                                <w:top w:val="none" w:sz="0" w:space="0" w:color="auto"/>
                                <w:left w:val="none" w:sz="0" w:space="0" w:color="auto"/>
                                <w:bottom w:val="none" w:sz="0" w:space="0" w:color="auto"/>
                                <w:right w:val="none" w:sz="0" w:space="0" w:color="auto"/>
                              </w:divBdr>
                            </w:div>
                            <w:div w:id="501623386">
                              <w:marLeft w:val="0"/>
                              <w:marRight w:val="0"/>
                              <w:marTop w:val="0"/>
                              <w:marBottom w:val="0"/>
                              <w:divBdr>
                                <w:top w:val="none" w:sz="0" w:space="0" w:color="auto"/>
                                <w:left w:val="none" w:sz="0" w:space="0" w:color="auto"/>
                                <w:bottom w:val="none" w:sz="0" w:space="0" w:color="auto"/>
                                <w:right w:val="none" w:sz="0" w:space="0" w:color="auto"/>
                              </w:divBdr>
                            </w:div>
                            <w:div w:id="1343701121">
                              <w:marLeft w:val="0"/>
                              <w:marRight w:val="0"/>
                              <w:marTop w:val="0"/>
                              <w:marBottom w:val="0"/>
                              <w:divBdr>
                                <w:top w:val="none" w:sz="0" w:space="0" w:color="auto"/>
                                <w:left w:val="none" w:sz="0" w:space="0" w:color="auto"/>
                                <w:bottom w:val="none" w:sz="0" w:space="0" w:color="auto"/>
                                <w:right w:val="none" w:sz="0" w:space="0" w:color="auto"/>
                              </w:divBdr>
                            </w:div>
                            <w:div w:id="687490134">
                              <w:marLeft w:val="0"/>
                              <w:marRight w:val="0"/>
                              <w:marTop w:val="0"/>
                              <w:marBottom w:val="0"/>
                              <w:divBdr>
                                <w:top w:val="none" w:sz="0" w:space="0" w:color="auto"/>
                                <w:left w:val="none" w:sz="0" w:space="0" w:color="auto"/>
                                <w:bottom w:val="none" w:sz="0" w:space="0" w:color="auto"/>
                                <w:right w:val="none" w:sz="0" w:space="0" w:color="auto"/>
                              </w:divBdr>
                            </w:div>
                            <w:div w:id="808396277">
                              <w:marLeft w:val="0"/>
                              <w:marRight w:val="0"/>
                              <w:marTop w:val="0"/>
                              <w:marBottom w:val="0"/>
                              <w:divBdr>
                                <w:top w:val="none" w:sz="0" w:space="0" w:color="auto"/>
                                <w:left w:val="none" w:sz="0" w:space="0" w:color="auto"/>
                                <w:bottom w:val="none" w:sz="0" w:space="0" w:color="auto"/>
                                <w:right w:val="none" w:sz="0" w:space="0" w:color="auto"/>
                              </w:divBdr>
                            </w:div>
                            <w:div w:id="843783049">
                              <w:marLeft w:val="0"/>
                              <w:marRight w:val="0"/>
                              <w:marTop w:val="0"/>
                              <w:marBottom w:val="0"/>
                              <w:divBdr>
                                <w:top w:val="none" w:sz="0" w:space="0" w:color="auto"/>
                                <w:left w:val="none" w:sz="0" w:space="0" w:color="auto"/>
                                <w:bottom w:val="none" w:sz="0" w:space="0" w:color="auto"/>
                                <w:right w:val="none" w:sz="0" w:space="0" w:color="auto"/>
                              </w:divBdr>
                            </w:div>
                            <w:div w:id="1972783088">
                              <w:marLeft w:val="0"/>
                              <w:marRight w:val="0"/>
                              <w:marTop w:val="0"/>
                              <w:marBottom w:val="0"/>
                              <w:divBdr>
                                <w:top w:val="none" w:sz="0" w:space="0" w:color="auto"/>
                                <w:left w:val="none" w:sz="0" w:space="0" w:color="auto"/>
                                <w:bottom w:val="none" w:sz="0" w:space="0" w:color="auto"/>
                                <w:right w:val="none" w:sz="0" w:space="0" w:color="auto"/>
                              </w:divBdr>
                            </w:div>
                            <w:div w:id="1342898392">
                              <w:marLeft w:val="0"/>
                              <w:marRight w:val="0"/>
                              <w:marTop w:val="0"/>
                              <w:marBottom w:val="0"/>
                              <w:divBdr>
                                <w:top w:val="none" w:sz="0" w:space="0" w:color="auto"/>
                                <w:left w:val="none" w:sz="0" w:space="0" w:color="auto"/>
                                <w:bottom w:val="none" w:sz="0" w:space="0" w:color="auto"/>
                                <w:right w:val="none" w:sz="0" w:space="0" w:color="auto"/>
                              </w:divBdr>
                            </w:div>
                            <w:div w:id="1797139714">
                              <w:marLeft w:val="0"/>
                              <w:marRight w:val="0"/>
                              <w:marTop w:val="0"/>
                              <w:marBottom w:val="0"/>
                              <w:divBdr>
                                <w:top w:val="none" w:sz="0" w:space="0" w:color="auto"/>
                                <w:left w:val="none" w:sz="0" w:space="0" w:color="auto"/>
                                <w:bottom w:val="none" w:sz="0" w:space="0" w:color="auto"/>
                                <w:right w:val="none" w:sz="0" w:space="0" w:color="auto"/>
                              </w:divBdr>
                            </w:div>
                            <w:div w:id="774910868">
                              <w:marLeft w:val="0"/>
                              <w:marRight w:val="0"/>
                              <w:marTop w:val="0"/>
                              <w:marBottom w:val="0"/>
                              <w:divBdr>
                                <w:top w:val="none" w:sz="0" w:space="0" w:color="auto"/>
                                <w:left w:val="none" w:sz="0" w:space="0" w:color="auto"/>
                                <w:bottom w:val="none" w:sz="0" w:space="0" w:color="auto"/>
                                <w:right w:val="none" w:sz="0" w:space="0" w:color="auto"/>
                              </w:divBdr>
                            </w:div>
                            <w:div w:id="963267578">
                              <w:marLeft w:val="0"/>
                              <w:marRight w:val="0"/>
                              <w:marTop w:val="0"/>
                              <w:marBottom w:val="0"/>
                              <w:divBdr>
                                <w:top w:val="none" w:sz="0" w:space="0" w:color="auto"/>
                                <w:left w:val="none" w:sz="0" w:space="0" w:color="auto"/>
                                <w:bottom w:val="none" w:sz="0" w:space="0" w:color="auto"/>
                                <w:right w:val="none" w:sz="0" w:space="0" w:color="auto"/>
                              </w:divBdr>
                            </w:div>
                            <w:div w:id="1229613039">
                              <w:marLeft w:val="0"/>
                              <w:marRight w:val="0"/>
                              <w:marTop w:val="0"/>
                              <w:marBottom w:val="0"/>
                              <w:divBdr>
                                <w:top w:val="none" w:sz="0" w:space="0" w:color="auto"/>
                                <w:left w:val="none" w:sz="0" w:space="0" w:color="auto"/>
                                <w:bottom w:val="none" w:sz="0" w:space="0" w:color="auto"/>
                                <w:right w:val="none" w:sz="0" w:space="0" w:color="auto"/>
                              </w:divBdr>
                            </w:div>
                            <w:div w:id="260072589">
                              <w:marLeft w:val="0"/>
                              <w:marRight w:val="0"/>
                              <w:marTop w:val="0"/>
                              <w:marBottom w:val="0"/>
                              <w:divBdr>
                                <w:top w:val="none" w:sz="0" w:space="0" w:color="auto"/>
                                <w:left w:val="none" w:sz="0" w:space="0" w:color="auto"/>
                                <w:bottom w:val="none" w:sz="0" w:space="0" w:color="auto"/>
                                <w:right w:val="none" w:sz="0" w:space="0" w:color="auto"/>
                              </w:divBdr>
                              <w:divsChild>
                                <w:div w:id="1499492177">
                                  <w:marLeft w:val="0"/>
                                  <w:marRight w:val="0"/>
                                  <w:marTop w:val="0"/>
                                  <w:marBottom w:val="300"/>
                                  <w:divBdr>
                                    <w:top w:val="none" w:sz="0" w:space="0" w:color="auto"/>
                                    <w:left w:val="none" w:sz="0" w:space="0" w:color="auto"/>
                                    <w:bottom w:val="none" w:sz="0" w:space="0" w:color="auto"/>
                                    <w:right w:val="none" w:sz="0" w:space="0" w:color="auto"/>
                                  </w:divBdr>
                                </w:div>
                              </w:divsChild>
                            </w:div>
                            <w:div w:id="104085452">
                              <w:marLeft w:val="0"/>
                              <w:marRight w:val="0"/>
                              <w:marTop w:val="0"/>
                              <w:marBottom w:val="0"/>
                              <w:divBdr>
                                <w:top w:val="none" w:sz="0" w:space="0" w:color="auto"/>
                                <w:left w:val="none" w:sz="0" w:space="0" w:color="auto"/>
                                <w:bottom w:val="none" w:sz="0" w:space="0" w:color="auto"/>
                                <w:right w:val="none" w:sz="0" w:space="0" w:color="auto"/>
                              </w:divBdr>
                              <w:divsChild>
                                <w:div w:id="380594914">
                                  <w:marLeft w:val="0"/>
                                  <w:marRight w:val="0"/>
                                  <w:marTop w:val="0"/>
                                  <w:marBottom w:val="300"/>
                                  <w:divBdr>
                                    <w:top w:val="none" w:sz="0" w:space="0" w:color="auto"/>
                                    <w:left w:val="none" w:sz="0" w:space="0" w:color="auto"/>
                                    <w:bottom w:val="none" w:sz="0" w:space="0" w:color="auto"/>
                                    <w:right w:val="none" w:sz="0" w:space="0" w:color="auto"/>
                                  </w:divBdr>
                                </w:div>
                              </w:divsChild>
                            </w:div>
                            <w:div w:id="998382764">
                              <w:marLeft w:val="0"/>
                              <w:marRight w:val="0"/>
                              <w:marTop w:val="0"/>
                              <w:marBottom w:val="0"/>
                              <w:divBdr>
                                <w:top w:val="none" w:sz="0" w:space="0" w:color="auto"/>
                                <w:left w:val="none" w:sz="0" w:space="0" w:color="auto"/>
                                <w:bottom w:val="none" w:sz="0" w:space="0" w:color="auto"/>
                                <w:right w:val="none" w:sz="0" w:space="0" w:color="auto"/>
                              </w:divBdr>
                              <w:divsChild>
                                <w:div w:id="695617432">
                                  <w:marLeft w:val="0"/>
                                  <w:marRight w:val="0"/>
                                  <w:marTop w:val="0"/>
                                  <w:marBottom w:val="300"/>
                                  <w:divBdr>
                                    <w:top w:val="none" w:sz="0" w:space="0" w:color="auto"/>
                                    <w:left w:val="none" w:sz="0" w:space="0" w:color="auto"/>
                                    <w:bottom w:val="none" w:sz="0" w:space="0" w:color="auto"/>
                                    <w:right w:val="none" w:sz="0" w:space="0" w:color="auto"/>
                                  </w:divBdr>
                                </w:div>
                              </w:divsChild>
                            </w:div>
                            <w:div w:id="1219591382">
                              <w:marLeft w:val="0"/>
                              <w:marRight w:val="0"/>
                              <w:marTop w:val="0"/>
                              <w:marBottom w:val="0"/>
                              <w:divBdr>
                                <w:top w:val="none" w:sz="0" w:space="0" w:color="auto"/>
                                <w:left w:val="none" w:sz="0" w:space="0" w:color="auto"/>
                                <w:bottom w:val="none" w:sz="0" w:space="0" w:color="auto"/>
                                <w:right w:val="none" w:sz="0" w:space="0" w:color="auto"/>
                              </w:divBdr>
                              <w:divsChild>
                                <w:div w:id="1120613255">
                                  <w:marLeft w:val="0"/>
                                  <w:marRight w:val="0"/>
                                  <w:marTop w:val="0"/>
                                  <w:marBottom w:val="0"/>
                                  <w:divBdr>
                                    <w:top w:val="none" w:sz="0" w:space="0" w:color="auto"/>
                                    <w:left w:val="none" w:sz="0" w:space="0" w:color="auto"/>
                                    <w:bottom w:val="none" w:sz="0" w:space="0" w:color="auto"/>
                                    <w:right w:val="none" w:sz="0" w:space="0" w:color="auto"/>
                                  </w:divBdr>
                                  <w:divsChild>
                                    <w:div w:id="226792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42693231">
                              <w:marLeft w:val="0"/>
                              <w:marRight w:val="0"/>
                              <w:marTop w:val="0"/>
                              <w:marBottom w:val="0"/>
                              <w:divBdr>
                                <w:top w:val="none" w:sz="0" w:space="0" w:color="auto"/>
                                <w:left w:val="none" w:sz="0" w:space="0" w:color="auto"/>
                                <w:bottom w:val="none" w:sz="0" w:space="0" w:color="auto"/>
                                <w:right w:val="none" w:sz="0" w:space="0" w:color="auto"/>
                              </w:divBdr>
                            </w:div>
                            <w:div w:id="1187215817">
                              <w:marLeft w:val="0"/>
                              <w:marRight w:val="0"/>
                              <w:marTop w:val="0"/>
                              <w:marBottom w:val="0"/>
                              <w:divBdr>
                                <w:top w:val="none" w:sz="0" w:space="0" w:color="auto"/>
                                <w:left w:val="none" w:sz="0" w:space="0" w:color="auto"/>
                                <w:bottom w:val="none" w:sz="0" w:space="0" w:color="auto"/>
                                <w:right w:val="none" w:sz="0" w:space="0" w:color="auto"/>
                              </w:divBdr>
                            </w:div>
                            <w:div w:id="1336415038">
                              <w:marLeft w:val="0"/>
                              <w:marRight w:val="0"/>
                              <w:marTop w:val="0"/>
                              <w:marBottom w:val="0"/>
                              <w:divBdr>
                                <w:top w:val="none" w:sz="0" w:space="0" w:color="auto"/>
                                <w:left w:val="none" w:sz="0" w:space="0" w:color="auto"/>
                                <w:bottom w:val="none" w:sz="0" w:space="0" w:color="auto"/>
                                <w:right w:val="none" w:sz="0" w:space="0" w:color="auto"/>
                              </w:divBdr>
                            </w:div>
                            <w:div w:id="1058095474">
                              <w:marLeft w:val="0"/>
                              <w:marRight w:val="0"/>
                              <w:marTop w:val="0"/>
                              <w:marBottom w:val="0"/>
                              <w:divBdr>
                                <w:top w:val="none" w:sz="0" w:space="0" w:color="auto"/>
                                <w:left w:val="none" w:sz="0" w:space="0" w:color="auto"/>
                                <w:bottom w:val="none" w:sz="0" w:space="0" w:color="auto"/>
                                <w:right w:val="none" w:sz="0" w:space="0" w:color="auto"/>
                              </w:divBdr>
                            </w:div>
                            <w:div w:id="1135752955">
                              <w:marLeft w:val="0"/>
                              <w:marRight w:val="0"/>
                              <w:marTop w:val="0"/>
                              <w:marBottom w:val="0"/>
                              <w:divBdr>
                                <w:top w:val="none" w:sz="0" w:space="0" w:color="auto"/>
                                <w:left w:val="none" w:sz="0" w:space="0" w:color="auto"/>
                                <w:bottom w:val="none" w:sz="0" w:space="0" w:color="auto"/>
                                <w:right w:val="none" w:sz="0" w:space="0" w:color="auto"/>
                              </w:divBdr>
                            </w:div>
                          </w:divsChild>
                        </w:div>
                        <w:div w:id="1473517972">
                          <w:marLeft w:val="0"/>
                          <w:marRight w:val="0"/>
                          <w:marTop w:val="0"/>
                          <w:marBottom w:val="0"/>
                          <w:divBdr>
                            <w:top w:val="none" w:sz="0" w:space="0" w:color="auto"/>
                            <w:left w:val="none" w:sz="0" w:space="0" w:color="auto"/>
                            <w:bottom w:val="none" w:sz="0" w:space="0" w:color="auto"/>
                            <w:right w:val="none" w:sz="0" w:space="0" w:color="auto"/>
                          </w:divBdr>
                          <w:divsChild>
                            <w:div w:id="1407146773">
                              <w:marLeft w:val="0"/>
                              <w:marRight w:val="0"/>
                              <w:marTop w:val="0"/>
                              <w:marBottom w:val="300"/>
                              <w:divBdr>
                                <w:top w:val="none" w:sz="0" w:space="0" w:color="auto"/>
                                <w:left w:val="none" w:sz="0" w:space="0" w:color="auto"/>
                                <w:bottom w:val="none" w:sz="0" w:space="0" w:color="auto"/>
                                <w:right w:val="none" w:sz="0" w:space="0" w:color="auto"/>
                              </w:divBdr>
                            </w:div>
                          </w:divsChild>
                        </w:div>
                        <w:div w:id="1534612584">
                          <w:marLeft w:val="0"/>
                          <w:marRight w:val="0"/>
                          <w:marTop w:val="0"/>
                          <w:marBottom w:val="0"/>
                          <w:divBdr>
                            <w:top w:val="none" w:sz="0" w:space="0" w:color="auto"/>
                            <w:left w:val="none" w:sz="0" w:space="0" w:color="auto"/>
                            <w:bottom w:val="none" w:sz="0" w:space="0" w:color="auto"/>
                            <w:right w:val="none" w:sz="0" w:space="0" w:color="auto"/>
                          </w:divBdr>
                        </w:div>
                        <w:div w:id="697900224">
                          <w:marLeft w:val="0"/>
                          <w:marRight w:val="0"/>
                          <w:marTop w:val="0"/>
                          <w:marBottom w:val="0"/>
                          <w:divBdr>
                            <w:top w:val="none" w:sz="0" w:space="0" w:color="auto"/>
                            <w:left w:val="none" w:sz="0" w:space="0" w:color="auto"/>
                            <w:bottom w:val="none" w:sz="0" w:space="0" w:color="auto"/>
                            <w:right w:val="none" w:sz="0" w:space="0" w:color="auto"/>
                          </w:divBdr>
                        </w:div>
                        <w:div w:id="2666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71958472/263ca5d7afb71d55e8d456671158be27/" TargetMode="External"/><Relationship Id="rId117" Type="http://schemas.openxmlformats.org/officeDocument/2006/relationships/hyperlink" Target="https://ivo.garant.ru/" TargetMode="External"/><Relationship Id="rId21" Type="http://schemas.openxmlformats.org/officeDocument/2006/relationships/hyperlink" Target="https://base.garant.ru/71368610/910ea4ba07b630c7cc046480d971c9c1/" TargetMode="External"/><Relationship Id="rId42" Type="http://schemas.openxmlformats.org/officeDocument/2006/relationships/hyperlink" Target="https://base.garant.ru/71958472/263ca5d7afb71d55e8d456671158be27/" TargetMode="External"/><Relationship Id="rId47" Type="http://schemas.openxmlformats.org/officeDocument/2006/relationships/hyperlink" Target="https://base.garant.ru/71958472/263ca5d7afb71d55e8d456671158be27/" TargetMode="External"/><Relationship Id="rId63" Type="http://schemas.openxmlformats.org/officeDocument/2006/relationships/hyperlink" Target="https://ivo.garant.ru/" TargetMode="External"/><Relationship Id="rId68" Type="http://schemas.openxmlformats.org/officeDocument/2006/relationships/hyperlink" Target="https://base.garant.ru/71821142/53f89421bbdaf741eb2d1ecc4ddb4c33/" TargetMode="External"/><Relationship Id="rId84" Type="http://schemas.openxmlformats.org/officeDocument/2006/relationships/hyperlink" Target="https://base.garant.ru/71741088/" TargetMode="External"/><Relationship Id="rId89" Type="http://schemas.openxmlformats.org/officeDocument/2006/relationships/hyperlink" Target="https://ivo.garant.ru/" TargetMode="External"/><Relationship Id="rId112" Type="http://schemas.openxmlformats.org/officeDocument/2006/relationships/hyperlink" Target="https://base.garant.ru/400839469/3e22e51c74db8e0b182fad67b502e640/" TargetMode="External"/><Relationship Id="rId133" Type="http://schemas.openxmlformats.org/officeDocument/2006/relationships/hyperlink" Target="https://base.garant.ru/71468724/53f89421bbdaf741eb2d1ecc4ddb4c33/" TargetMode="External"/><Relationship Id="rId138" Type="http://schemas.openxmlformats.org/officeDocument/2006/relationships/hyperlink" Target="https://base.garant.ru/403829228/c7afe6d9b179bf2085753e8787ef5041/" TargetMode="External"/><Relationship Id="rId154" Type="http://schemas.openxmlformats.org/officeDocument/2006/relationships/hyperlink" Target="https://base.garant.ru/71785906/" TargetMode="External"/><Relationship Id="rId159" Type="http://schemas.openxmlformats.org/officeDocument/2006/relationships/hyperlink" Target="https://base.garant.ru/74278398/53f89421bbdaf741eb2d1ecc4ddb4c33/" TargetMode="External"/><Relationship Id="rId175" Type="http://schemas.openxmlformats.org/officeDocument/2006/relationships/hyperlink" Target="https://base.garant.ru/70242006/" TargetMode="External"/><Relationship Id="rId170" Type="http://schemas.openxmlformats.org/officeDocument/2006/relationships/hyperlink" Target="https://base.garant.ru/71589618/" TargetMode="External"/><Relationship Id="rId16" Type="http://schemas.openxmlformats.org/officeDocument/2006/relationships/hyperlink" Target="https://base.garant.ru/12167417/53f89421bbdaf741eb2d1ecc4ddb4c33/" TargetMode="External"/><Relationship Id="rId107" Type="http://schemas.openxmlformats.org/officeDocument/2006/relationships/hyperlink" Target="https://base.garant.ru/71709070/53f89421bbdaf741eb2d1ecc4ddb4c33/" TargetMode="External"/><Relationship Id="rId11" Type="http://schemas.openxmlformats.org/officeDocument/2006/relationships/hyperlink" Target="https://base.garant.ru/12114717/" TargetMode="External"/><Relationship Id="rId32" Type="http://schemas.openxmlformats.org/officeDocument/2006/relationships/hyperlink" Target="https://base.garant.ru/71433920/8b7b3c1c76e91f88d33c08b3736aa67a/" TargetMode="External"/><Relationship Id="rId37" Type="http://schemas.openxmlformats.org/officeDocument/2006/relationships/hyperlink" Target="https://base.garant.ru/10103372/5ac206a89ea76855804609cd950fcaf7/" TargetMode="External"/><Relationship Id="rId53" Type="http://schemas.openxmlformats.org/officeDocument/2006/relationships/hyperlink" Target="https://base.garant.ru/72724786/77fbf0239c2793728df8f2b20145a397/" TargetMode="External"/><Relationship Id="rId58" Type="http://schemas.openxmlformats.org/officeDocument/2006/relationships/hyperlink" Target="https://ivo.garant.ru/" TargetMode="External"/><Relationship Id="rId74" Type="http://schemas.openxmlformats.org/officeDocument/2006/relationships/hyperlink" Target="https://base.garant.ru/404898511/711156fbdb5182b2f752b6e4eb9bab8c/" TargetMode="External"/><Relationship Id="rId79" Type="http://schemas.openxmlformats.org/officeDocument/2006/relationships/hyperlink" Target="https://base.garant.ru/71823864/53f89421bbdaf741eb2d1ecc4ddb4c33/" TargetMode="External"/><Relationship Id="rId102" Type="http://schemas.openxmlformats.org/officeDocument/2006/relationships/hyperlink" Target="https://base.garant.ru/12125350/ae5f9867312347a00f66bc08a4b4fa06/" TargetMode="External"/><Relationship Id="rId123" Type="http://schemas.openxmlformats.org/officeDocument/2006/relationships/hyperlink" Target="https://base.garant.ru/71368608/" TargetMode="External"/><Relationship Id="rId128" Type="http://schemas.openxmlformats.org/officeDocument/2006/relationships/hyperlink" Target="https://base.garant.ru/400221855/3cc2f746c9d3caf7ea2875595b98ebdc/" TargetMode="External"/><Relationship Id="rId144" Type="http://schemas.openxmlformats.org/officeDocument/2006/relationships/hyperlink" Target="https://base.garant.ru/405203497/dcec50c927e056c0ce130879b0d3ee39/" TargetMode="External"/><Relationship Id="rId149" Type="http://schemas.openxmlformats.org/officeDocument/2006/relationships/hyperlink" Target="https://base.garant.ru/72253760/53f89421bbdaf741eb2d1ecc4ddb4c33/" TargetMode="External"/><Relationship Id="rId5" Type="http://schemas.openxmlformats.org/officeDocument/2006/relationships/hyperlink" Target="https://base.garant.ru/403692242/e0c3f692e3ec2df2d42457e6d44f027e/" TargetMode="External"/><Relationship Id="rId90" Type="http://schemas.openxmlformats.org/officeDocument/2006/relationships/hyperlink" Target="https://base.garant.ru/72617456/" TargetMode="External"/><Relationship Id="rId95" Type="http://schemas.openxmlformats.org/officeDocument/2006/relationships/hyperlink" Target="https://base.garant.ru/70291366/7dc915bc75cffbb81484b76070f99d35/" TargetMode="External"/><Relationship Id="rId160" Type="http://schemas.openxmlformats.org/officeDocument/2006/relationships/hyperlink" Target="https://base.garant.ru/71734828/53f89421bbdaf741eb2d1ecc4ddb4c33/" TargetMode="External"/><Relationship Id="rId165" Type="http://schemas.openxmlformats.org/officeDocument/2006/relationships/hyperlink" Target="https://base.garant.ru/405287839/5cc62fac17300d7efb16a164c3d77156/" TargetMode="External"/><Relationship Id="rId181" Type="http://schemas.openxmlformats.org/officeDocument/2006/relationships/hyperlink" Target="https://base.garant.ru/71682466/53f89421bbdaf741eb2d1ecc4ddb4c33/" TargetMode="External"/><Relationship Id="rId186" Type="http://schemas.openxmlformats.org/officeDocument/2006/relationships/hyperlink" Target="https://base.garant.ru/71952226/53f89421bbdaf741eb2d1ecc4ddb4c33/" TargetMode="External"/><Relationship Id="rId22" Type="http://schemas.openxmlformats.org/officeDocument/2006/relationships/hyperlink" Target="https://base.garant.ru/71502816/" TargetMode="External"/><Relationship Id="rId27" Type="http://schemas.openxmlformats.org/officeDocument/2006/relationships/hyperlink" Target="https://ivo.garant.ru/" TargetMode="External"/><Relationship Id="rId43" Type="http://schemas.openxmlformats.org/officeDocument/2006/relationships/hyperlink" Target="https://ivo.garant.ru/" TargetMode="External"/><Relationship Id="rId48" Type="http://schemas.openxmlformats.org/officeDocument/2006/relationships/hyperlink" Target="https://ivo.garant.ru/" TargetMode="External"/><Relationship Id="rId64" Type="http://schemas.openxmlformats.org/officeDocument/2006/relationships/hyperlink" Target="https://base.garant.ru/72087306/53f89421bbdaf741eb2d1ecc4ddb4c33/" TargetMode="External"/><Relationship Id="rId69" Type="http://schemas.openxmlformats.org/officeDocument/2006/relationships/hyperlink" Target="https://base.garant.ru/71821142/53f89421bbdaf741eb2d1ecc4ddb4c33/" TargetMode="External"/><Relationship Id="rId113" Type="http://schemas.openxmlformats.org/officeDocument/2006/relationships/hyperlink" Target="https://base.garant.ru/71984230/" TargetMode="External"/><Relationship Id="rId118" Type="http://schemas.openxmlformats.org/officeDocument/2006/relationships/hyperlink" Target="https://base.garant.ru/71677596/de831bbe6cb5df4f1d1b3ab26f34e6d7/" TargetMode="External"/><Relationship Id="rId134" Type="http://schemas.openxmlformats.org/officeDocument/2006/relationships/hyperlink" Target="https://base.garant.ru/403685482/" TargetMode="External"/><Relationship Id="rId139" Type="http://schemas.openxmlformats.org/officeDocument/2006/relationships/hyperlink" Target="https://base.garant.ru/72280310/53f89421bbdaf741eb2d1ecc4ddb4c33/" TargetMode="External"/><Relationship Id="rId80" Type="http://schemas.openxmlformats.org/officeDocument/2006/relationships/hyperlink" Target="https://base.garant.ru/71493758/53f89421bbdaf741eb2d1ecc4ddb4c33/" TargetMode="External"/><Relationship Id="rId85" Type="http://schemas.openxmlformats.org/officeDocument/2006/relationships/hyperlink" Target="https://base.garant.ru/72190348/53f89421bbdaf741eb2d1ecc4ddb4c33/" TargetMode="External"/><Relationship Id="rId150" Type="http://schemas.openxmlformats.org/officeDocument/2006/relationships/hyperlink" Target="https://base.garant.ru/72065552/53f89421bbdaf741eb2d1ecc4ddb4c33/" TargetMode="External"/><Relationship Id="rId155" Type="http://schemas.openxmlformats.org/officeDocument/2006/relationships/hyperlink" Target="https://base.garant.ru/71785906/53f89421bbdaf741eb2d1ecc4ddb4c33/" TargetMode="External"/><Relationship Id="rId171" Type="http://schemas.openxmlformats.org/officeDocument/2006/relationships/hyperlink" Target="https://base.garant.ru/71562542/53f89421bbdaf741eb2d1ecc4ddb4c33/" TargetMode="External"/><Relationship Id="rId176" Type="http://schemas.openxmlformats.org/officeDocument/2006/relationships/hyperlink" Target="https://base.garant.ru/73363127/37eb1ceef09e420a2c9886f5fcbfbcfc/" TargetMode="External"/><Relationship Id="rId12" Type="http://schemas.openxmlformats.org/officeDocument/2006/relationships/hyperlink" Target="https://base.garant.ru/186502/53f89421bbdaf741eb2d1ecc4ddb4c33/" TargetMode="External"/><Relationship Id="rId17" Type="http://schemas.openxmlformats.org/officeDocument/2006/relationships/hyperlink" Target="https://base.garant.ru/70177362/694f6a2507152354b12c26e53615f666/" TargetMode="External"/><Relationship Id="rId33" Type="http://schemas.openxmlformats.org/officeDocument/2006/relationships/hyperlink" Target="https://base.garant.ru/73363127/37eb1ceef09e420a2c9886f5fcbfbcfc/" TargetMode="External"/><Relationship Id="rId38" Type="http://schemas.openxmlformats.org/officeDocument/2006/relationships/hyperlink" Target="https://base.garant.ru/71675786/" TargetMode="External"/><Relationship Id="rId59" Type="http://schemas.openxmlformats.org/officeDocument/2006/relationships/hyperlink" Target="https://base.garant.ru/403486028/436074a36133b216739a01a448ddd777/" TargetMode="External"/><Relationship Id="rId103" Type="http://schemas.openxmlformats.org/officeDocument/2006/relationships/hyperlink" Target="https://base.garant.ru/403537456/b4068054992f43974ff542ea728efb40/" TargetMode="External"/><Relationship Id="rId108" Type="http://schemas.openxmlformats.org/officeDocument/2006/relationships/hyperlink" Target="https://base.garant.ru/71709070/" TargetMode="External"/><Relationship Id="rId124" Type="http://schemas.openxmlformats.org/officeDocument/2006/relationships/hyperlink" Target="https://base.garant.ru/400221855/3cc2f746c9d3caf7ea2875595b98ebdc/" TargetMode="External"/><Relationship Id="rId129" Type="http://schemas.openxmlformats.org/officeDocument/2006/relationships/hyperlink" Target="https://ivo.garant.ru/" TargetMode="External"/><Relationship Id="rId54" Type="http://schemas.openxmlformats.org/officeDocument/2006/relationships/hyperlink" Target="https://base.garant.ru/12125267/9d78f2e21a0e8d6e5a75ac4e4a939832/" TargetMode="External"/><Relationship Id="rId70" Type="http://schemas.openxmlformats.org/officeDocument/2006/relationships/hyperlink" Target="https://base.garant.ru/72028018/53f89421bbdaf741eb2d1ecc4ddb4c33/" TargetMode="External"/><Relationship Id="rId75" Type="http://schemas.openxmlformats.org/officeDocument/2006/relationships/hyperlink" Target="https://base.garant.ru/74835055/53f89421bbdaf741eb2d1ecc4ddb4c33/" TargetMode="External"/><Relationship Id="rId91" Type="http://schemas.openxmlformats.org/officeDocument/2006/relationships/hyperlink" Target="https://base.garant.ru/72617456/" TargetMode="External"/><Relationship Id="rId96" Type="http://schemas.openxmlformats.org/officeDocument/2006/relationships/hyperlink" Target="https://base.garant.ru/70353464/741609f9002bd54a24e5c49cb5af953b/" TargetMode="External"/><Relationship Id="rId140" Type="http://schemas.openxmlformats.org/officeDocument/2006/relationships/hyperlink" Target="https://base.garant.ru/71675786/" TargetMode="External"/><Relationship Id="rId145" Type="http://schemas.openxmlformats.org/officeDocument/2006/relationships/hyperlink" Target="https://base.garant.ru/72781512/53f89421bbdaf741eb2d1ecc4ddb4c33/" TargetMode="External"/><Relationship Id="rId161" Type="http://schemas.openxmlformats.org/officeDocument/2006/relationships/hyperlink" Target="https://base.garant.ru/71734892/53f89421bbdaf741eb2d1ecc4ddb4c33/" TargetMode="External"/><Relationship Id="rId166" Type="http://schemas.openxmlformats.org/officeDocument/2006/relationships/hyperlink" Target="https://base.garant.ru/405287839/" TargetMode="External"/><Relationship Id="rId182" Type="http://schemas.openxmlformats.org/officeDocument/2006/relationships/hyperlink" Target="https://base.garant.ru/71609078/53f89421bbdaf741eb2d1ecc4ddb4c33/" TargetMode="External"/><Relationship Id="rId187" Type="http://schemas.openxmlformats.org/officeDocument/2006/relationships/hyperlink" Target="https://base.garant.ru/74840575/f54ff0c8a28c1a1a4d76fcbf2a4682a0/" TargetMode="External"/><Relationship Id="rId1" Type="http://schemas.openxmlformats.org/officeDocument/2006/relationships/styles" Target="styles.xml"/><Relationship Id="rId6" Type="http://schemas.openxmlformats.org/officeDocument/2006/relationships/hyperlink" Target="https://ivo.garant.ru/" TargetMode="External"/><Relationship Id="rId23" Type="http://schemas.openxmlformats.org/officeDocument/2006/relationships/hyperlink" Target="https://base.garant.ru/71958472/263ca5d7afb71d55e8d456671158be27/" TargetMode="External"/><Relationship Id="rId28" Type="http://schemas.openxmlformats.org/officeDocument/2006/relationships/hyperlink" Target="https://base.garant.ru/72579190/" TargetMode="External"/><Relationship Id="rId49" Type="http://schemas.openxmlformats.org/officeDocument/2006/relationships/hyperlink" Target="https://base.garant.ru/5218818/07ad87262b8108cfa87a3b8d747d8538/" TargetMode="External"/><Relationship Id="rId114" Type="http://schemas.openxmlformats.org/officeDocument/2006/relationships/hyperlink" Target="https://base.garant.ru/73363127/37eb1ceef09e420a2c9886f5fcbfbcfc/" TargetMode="External"/><Relationship Id="rId119" Type="http://schemas.openxmlformats.org/officeDocument/2006/relationships/hyperlink" Target="https://base.garant.ru/73364803/89300effb84a59912210b23abe10a68f/" TargetMode="External"/><Relationship Id="rId44" Type="http://schemas.openxmlformats.org/officeDocument/2006/relationships/hyperlink" Target="https://base.garant.ru/10102892/741609f9002bd54a24e5c49cb5af953b/" TargetMode="External"/><Relationship Id="rId60" Type="http://schemas.openxmlformats.org/officeDocument/2006/relationships/hyperlink" Target="https://base.garant.ru/74278398/53f89421bbdaf741eb2d1ecc4ddb4c33/" TargetMode="External"/><Relationship Id="rId65" Type="http://schemas.openxmlformats.org/officeDocument/2006/relationships/hyperlink" Target="https://base.garant.ru/401572132/" TargetMode="External"/><Relationship Id="rId81" Type="http://schemas.openxmlformats.org/officeDocument/2006/relationships/hyperlink" Target="https://base.garant.ru/71958472/263ca5d7afb71d55e8d456671158be27/" TargetMode="External"/><Relationship Id="rId86" Type="http://schemas.openxmlformats.org/officeDocument/2006/relationships/hyperlink" Target="https://base.garant.ru/72190348/" TargetMode="External"/><Relationship Id="rId130" Type="http://schemas.openxmlformats.org/officeDocument/2006/relationships/hyperlink" Target="https://base.garant.ru/71675786/" TargetMode="External"/><Relationship Id="rId135" Type="http://schemas.openxmlformats.org/officeDocument/2006/relationships/hyperlink" Target="https://base.garant.ru/71677596/de831bbe6cb5df4f1d1b3ab26f34e6d7/" TargetMode="External"/><Relationship Id="rId151" Type="http://schemas.openxmlformats.org/officeDocument/2006/relationships/hyperlink" Target="https://base.garant.ru/72091070/53f89421bbdaf741eb2d1ecc4ddb4c33/" TargetMode="External"/><Relationship Id="rId156" Type="http://schemas.openxmlformats.org/officeDocument/2006/relationships/hyperlink" Target="https://base.garant.ru/72101968/c1718d3133a5e90490d322f5aed8554c/" TargetMode="External"/><Relationship Id="rId177" Type="http://schemas.openxmlformats.org/officeDocument/2006/relationships/hyperlink" Target="https://ivo.garant.ru/" TargetMode="External"/><Relationship Id="rId172" Type="http://schemas.openxmlformats.org/officeDocument/2006/relationships/hyperlink" Target="https://base.garant.ru/71562542/" TargetMode="External"/><Relationship Id="rId13" Type="http://schemas.openxmlformats.org/officeDocument/2006/relationships/hyperlink" Target="https://base.garant.ru/12140031/4ed981a73e9da6064abcfbffd2d59e58/" TargetMode="External"/><Relationship Id="rId18" Type="http://schemas.openxmlformats.org/officeDocument/2006/relationships/hyperlink" Target="https://base.garant.ru/70543880/09f352f944a6dd3e371988f830fdaed4/" TargetMode="External"/><Relationship Id="rId39" Type="http://schemas.openxmlformats.org/officeDocument/2006/relationships/hyperlink" Target="https://base.garant.ru/71433920/31de5683116b8d79b08fa2d768e33df6/" TargetMode="External"/><Relationship Id="rId109" Type="http://schemas.openxmlformats.org/officeDocument/2006/relationships/hyperlink" Target="https://base.garant.ru/73212132/53f89421bbdaf741eb2d1ecc4ddb4c33/" TargetMode="External"/><Relationship Id="rId34" Type="http://schemas.openxmlformats.org/officeDocument/2006/relationships/hyperlink" Target="https://ivo.garant.ru/" TargetMode="External"/><Relationship Id="rId50" Type="http://schemas.openxmlformats.org/officeDocument/2006/relationships/hyperlink" Target="https://base.garant.ru/71502816/10b0aaf8ae67e322b933bf79a08ed100/" TargetMode="External"/><Relationship Id="rId55" Type="http://schemas.openxmlformats.org/officeDocument/2006/relationships/hyperlink" Target="https://base.garant.ru/401419896/0eda7267c270cde0e2761607e02f51ec/" TargetMode="External"/><Relationship Id="rId76" Type="http://schemas.openxmlformats.org/officeDocument/2006/relationships/hyperlink" Target="https://base.garant.ru/72261166/f7ee959fd36b5699076b35abf4f52c5c/" TargetMode="External"/><Relationship Id="rId97" Type="http://schemas.openxmlformats.org/officeDocument/2006/relationships/hyperlink" Target="https://base.garant.ru/73671513/53f89421bbdaf741eb2d1ecc4ddb4c33/" TargetMode="External"/><Relationship Id="rId104" Type="http://schemas.openxmlformats.org/officeDocument/2006/relationships/hyperlink" Target="https://base.garant.ru/71665924/53f89421bbdaf741eb2d1ecc4ddb4c33/" TargetMode="External"/><Relationship Id="rId120" Type="http://schemas.openxmlformats.org/officeDocument/2006/relationships/hyperlink" Target="https://base.garant.ru/73364803/" TargetMode="External"/><Relationship Id="rId125" Type="http://schemas.openxmlformats.org/officeDocument/2006/relationships/hyperlink" Target="https://ivo.garant.ru/" TargetMode="External"/><Relationship Id="rId141" Type="http://schemas.openxmlformats.org/officeDocument/2006/relationships/hyperlink" Target="https://base.garant.ru/71926194/53f89421bbdaf741eb2d1ecc4ddb4c33/" TargetMode="External"/><Relationship Id="rId146" Type="http://schemas.openxmlformats.org/officeDocument/2006/relationships/hyperlink" Target="https://base.garant.ru/72159422/53f89421bbdaf741eb2d1ecc4ddb4c33/" TargetMode="External"/><Relationship Id="rId167" Type="http://schemas.openxmlformats.org/officeDocument/2006/relationships/hyperlink" Target="https://base.garant.ru/71692022/53f89421bbdaf741eb2d1ecc4ddb4c33/" TargetMode="External"/><Relationship Id="rId188" Type="http://schemas.openxmlformats.org/officeDocument/2006/relationships/hyperlink" Target="https://ivo.garant.ru/" TargetMode="External"/><Relationship Id="rId7" Type="http://schemas.openxmlformats.org/officeDocument/2006/relationships/hyperlink" Target="https://base.garant.ru/178405/43c951d8803e4d3c0a4d98e76e8fcc55/" TargetMode="External"/><Relationship Id="rId71" Type="http://schemas.openxmlformats.org/officeDocument/2006/relationships/hyperlink" Target="https://base.garant.ru/72028018/f7ee959fd36b5699076b35abf4f52c5c/" TargetMode="External"/><Relationship Id="rId92" Type="http://schemas.openxmlformats.org/officeDocument/2006/relationships/hyperlink" Target="https://base.garant.ru/71616158/" TargetMode="External"/><Relationship Id="rId162" Type="http://schemas.openxmlformats.org/officeDocument/2006/relationships/hyperlink" Target="https://base.garant.ru/71672634/1cafb24d049dcd1e7707a22d98e9858f/" TargetMode="External"/><Relationship Id="rId183" Type="http://schemas.openxmlformats.org/officeDocument/2006/relationships/hyperlink" Target="https://base.garant.ru/71609078/" TargetMode="External"/><Relationship Id="rId2" Type="http://schemas.openxmlformats.org/officeDocument/2006/relationships/settings" Target="settings.xml"/><Relationship Id="rId29" Type="http://schemas.openxmlformats.org/officeDocument/2006/relationships/hyperlink" Target="https://base.garant.ru/71964186/3949bc3ce5ede0584b11199e04d4a17d/" TargetMode="External"/><Relationship Id="rId24" Type="http://schemas.openxmlformats.org/officeDocument/2006/relationships/hyperlink" Target="https://ivo.garant.ru/" TargetMode="External"/><Relationship Id="rId40" Type="http://schemas.openxmlformats.org/officeDocument/2006/relationships/hyperlink" Target="https://base.garant.ru/71958472/263ca5d7afb71d55e8d456671158be27/" TargetMode="External"/><Relationship Id="rId45" Type="http://schemas.openxmlformats.org/officeDocument/2006/relationships/hyperlink" Target="https://base.garant.ru/73481109/b89690251be5277812a78962f6302560/" TargetMode="External"/><Relationship Id="rId66" Type="http://schemas.openxmlformats.org/officeDocument/2006/relationships/hyperlink" Target="https://base.garant.ru/74313538/b89690251be5277812a78962f6302560/" TargetMode="External"/><Relationship Id="rId87" Type="http://schemas.openxmlformats.org/officeDocument/2006/relationships/hyperlink" Target="https://base.garant.ru/74658970/4e57ca4967fa04b7da88bdb61a23485c/" TargetMode="External"/><Relationship Id="rId110" Type="http://schemas.openxmlformats.org/officeDocument/2006/relationships/hyperlink" Target="https://base.garant.ru/400839469/53f89421bbdaf741eb2d1ecc4ddb4c33/" TargetMode="External"/><Relationship Id="rId115" Type="http://schemas.openxmlformats.org/officeDocument/2006/relationships/hyperlink" Target="https://ivo.garant.ru/" TargetMode="External"/><Relationship Id="rId131" Type="http://schemas.openxmlformats.org/officeDocument/2006/relationships/hyperlink" Target="https://base.garant.ru/400694105/a9cfa36bdca9482e37963aa1f5a181c8/" TargetMode="External"/><Relationship Id="rId136" Type="http://schemas.openxmlformats.org/officeDocument/2006/relationships/hyperlink" Target="https://base.garant.ru/73363127/37eb1ceef09e420a2c9886f5fcbfbcfc/" TargetMode="External"/><Relationship Id="rId157" Type="http://schemas.openxmlformats.org/officeDocument/2006/relationships/hyperlink" Target="https://base.garant.ru/71742990/53f89421bbdaf741eb2d1ecc4ddb4c33/" TargetMode="External"/><Relationship Id="rId178" Type="http://schemas.openxmlformats.org/officeDocument/2006/relationships/hyperlink" Target="https://base.garant.ru/73363127/37eb1ceef09e420a2c9886f5fcbfbcfc/" TargetMode="External"/><Relationship Id="rId61" Type="http://schemas.openxmlformats.org/officeDocument/2006/relationships/hyperlink" Target="https://base.garant.ru/74278398/" TargetMode="External"/><Relationship Id="rId82" Type="http://schemas.openxmlformats.org/officeDocument/2006/relationships/hyperlink" Target="https://base.garant.ru/72025762/53f89421bbdaf741eb2d1ecc4ddb4c33/" TargetMode="External"/><Relationship Id="rId152" Type="http://schemas.openxmlformats.org/officeDocument/2006/relationships/hyperlink" Target="https://base.garant.ru/71675786/" TargetMode="External"/><Relationship Id="rId173" Type="http://schemas.openxmlformats.org/officeDocument/2006/relationships/hyperlink" Target="https://base.garant.ru/10103000/" TargetMode="External"/><Relationship Id="rId19" Type="http://schemas.openxmlformats.org/officeDocument/2006/relationships/hyperlink" Target="https://base.garant.ru/70685756/53f89421bbdaf741eb2d1ecc4ddb4c33/" TargetMode="External"/><Relationship Id="rId14" Type="http://schemas.openxmlformats.org/officeDocument/2006/relationships/hyperlink" Target="https://base.garant.ru/12147785/" TargetMode="External"/><Relationship Id="rId30" Type="http://schemas.openxmlformats.org/officeDocument/2006/relationships/hyperlink" Target="https://base.garant.ru/71433920/c74d6d7c95e27021146be056ebac8f37/" TargetMode="External"/><Relationship Id="rId35" Type="http://schemas.openxmlformats.org/officeDocument/2006/relationships/hyperlink" Target="https://base.garant.ru/73363131/c54d3594c32f0dabfce7de734ea8caa9/" TargetMode="External"/><Relationship Id="rId56" Type="http://schemas.openxmlformats.org/officeDocument/2006/relationships/hyperlink" Target="https://ivo.garant.ru/" TargetMode="External"/><Relationship Id="rId77" Type="http://schemas.openxmlformats.org/officeDocument/2006/relationships/hyperlink" Target="https://base.garant.ru/72261166/53f89421bbdaf741eb2d1ecc4ddb4c33/" TargetMode="External"/><Relationship Id="rId100" Type="http://schemas.openxmlformats.org/officeDocument/2006/relationships/hyperlink" Target="https://base.garant.ru/401435066/fad36facdc625446b4cdd57e133e6011/" TargetMode="External"/><Relationship Id="rId105" Type="http://schemas.openxmlformats.org/officeDocument/2006/relationships/hyperlink" Target="https://base.garant.ru/71665924/" TargetMode="External"/><Relationship Id="rId126" Type="http://schemas.openxmlformats.org/officeDocument/2006/relationships/hyperlink" Target="https://base.garant.ru/73363127/37eb1ceef09e420a2c9886f5fcbfbcfc/" TargetMode="External"/><Relationship Id="rId147" Type="http://schemas.openxmlformats.org/officeDocument/2006/relationships/hyperlink" Target="https://base.garant.ru/72147244/53f89421bbdaf741eb2d1ecc4ddb4c33/" TargetMode="External"/><Relationship Id="rId168" Type="http://schemas.openxmlformats.org/officeDocument/2006/relationships/hyperlink" Target="https://base.garant.ru/71692022/f7ee959fd36b5699076b35abf4f52c5c/" TargetMode="External"/><Relationship Id="rId8" Type="http://schemas.openxmlformats.org/officeDocument/2006/relationships/hyperlink" Target="https://base.garant.ru/12192456/972fd564a6e3598bb31ccdc27b33ca68/" TargetMode="External"/><Relationship Id="rId51" Type="http://schemas.openxmlformats.org/officeDocument/2006/relationships/hyperlink" Target="https://base.garant.ru/71958472/263ca5d7afb71d55e8d456671158be27/" TargetMode="External"/><Relationship Id="rId72" Type="http://schemas.openxmlformats.org/officeDocument/2006/relationships/hyperlink" Target="https://base.garant.ru/401419896/0eda7267c270cde0e2761607e02f51ec/" TargetMode="External"/><Relationship Id="rId93" Type="http://schemas.openxmlformats.org/officeDocument/2006/relationships/hyperlink" Target="https://base.garant.ru/71958472/263ca5d7afb71d55e8d456671158be27/" TargetMode="External"/><Relationship Id="rId98" Type="http://schemas.openxmlformats.org/officeDocument/2006/relationships/hyperlink" Target="https://base.garant.ru/73671513/" TargetMode="External"/><Relationship Id="rId121" Type="http://schemas.openxmlformats.org/officeDocument/2006/relationships/hyperlink" Target="https://base.garant.ru/400221855/3cc2f746c9d3caf7ea2875595b98ebdc/" TargetMode="External"/><Relationship Id="rId142" Type="http://schemas.openxmlformats.org/officeDocument/2006/relationships/hyperlink" Target="https://base.garant.ru/72080984/b89690251be5277812a78962f6302560/" TargetMode="External"/><Relationship Id="rId163" Type="http://schemas.openxmlformats.org/officeDocument/2006/relationships/hyperlink" Target="https://base.garant.ru/72065550/53f89421bbdaf741eb2d1ecc4ddb4c33/" TargetMode="External"/><Relationship Id="rId184" Type="http://schemas.openxmlformats.org/officeDocument/2006/relationships/hyperlink" Target="https://base.garant.ru/71943280/53f89421bbdaf741eb2d1ecc4ddb4c33/" TargetMode="External"/><Relationship Id="rId189"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base.garant.ru/71433920/" TargetMode="External"/><Relationship Id="rId46" Type="http://schemas.openxmlformats.org/officeDocument/2006/relationships/hyperlink" Target="https://base.garant.ru/73481111/53f89421bbdaf741eb2d1ecc4ddb4c33/" TargetMode="External"/><Relationship Id="rId67" Type="http://schemas.openxmlformats.org/officeDocument/2006/relationships/hyperlink" Target="https://base.garant.ru/71821142/53f89421bbdaf741eb2d1ecc4ddb4c33/" TargetMode="External"/><Relationship Id="rId116" Type="http://schemas.openxmlformats.org/officeDocument/2006/relationships/hyperlink" Target="https://base.garant.ru/73363127/37eb1ceef09e420a2c9886f5fcbfbcfc/" TargetMode="External"/><Relationship Id="rId137" Type="http://schemas.openxmlformats.org/officeDocument/2006/relationships/hyperlink" Target="https://ivo.garant.ru/" TargetMode="External"/><Relationship Id="rId158" Type="http://schemas.openxmlformats.org/officeDocument/2006/relationships/hyperlink" Target="https://base.garant.ru/72031666/0add9c67393c4454d39a78904e0baac0/" TargetMode="External"/><Relationship Id="rId20" Type="http://schemas.openxmlformats.org/officeDocument/2006/relationships/hyperlink" Target="https://base.garant.ru/70792100/53f89421bbdaf741eb2d1ecc4ddb4c33/" TargetMode="External"/><Relationship Id="rId41" Type="http://schemas.openxmlformats.org/officeDocument/2006/relationships/hyperlink" Target="https://ivo.garant.ru/" TargetMode="External"/><Relationship Id="rId62" Type="http://schemas.openxmlformats.org/officeDocument/2006/relationships/hyperlink" Target="https://base.garant.ru/72087306/53f89421bbdaf741eb2d1ecc4ddb4c33/" TargetMode="External"/><Relationship Id="rId83" Type="http://schemas.openxmlformats.org/officeDocument/2006/relationships/hyperlink" Target="https://base.garant.ru/12164203/" TargetMode="External"/><Relationship Id="rId88" Type="http://schemas.openxmlformats.org/officeDocument/2006/relationships/hyperlink" Target="https://base.garant.ru/74658970/4e57ca4967fa04b7da88bdb61a23485c/" TargetMode="External"/><Relationship Id="rId111" Type="http://schemas.openxmlformats.org/officeDocument/2006/relationships/hyperlink" Target="https://base.garant.ru/400839469/f7ee959fd36b5699076b35abf4f52c5c/" TargetMode="External"/><Relationship Id="rId132" Type="http://schemas.openxmlformats.org/officeDocument/2006/relationships/hyperlink" Target="https://ivo.garant.ru/" TargetMode="External"/><Relationship Id="rId153" Type="http://schemas.openxmlformats.org/officeDocument/2006/relationships/hyperlink" Target="https://base.garant.ru/72176520/53f89421bbdaf741eb2d1ecc4ddb4c33/" TargetMode="External"/><Relationship Id="rId174" Type="http://schemas.openxmlformats.org/officeDocument/2006/relationships/hyperlink" Target="https://base.garant.ru/192196/dc55a2955cc6250766cf9436a0f445a3/" TargetMode="External"/><Relationship Id="rId179" Type="http://schemas.openxmlformats.org/officeDocument/2006/relationships/hyperlink" Target="https://base.garant.ru/73363127/37eb1ceef09e420a2c9886f5fcbfbcfc/" TargetMode="External"/><Relationship Id="rId190" Type="http://schemas.openxmlformats.org/officeDocument/2006/relationships/theme" Target="theme/theme1.xml"/><Relationship Id="rId15" Type="http://schemas.openxmlformats.org/officeDocument/2006/relationships/hyperlink" Target="https://base.garant.ru/12160057/aea2d58568aadd2d27cffb497f22dd34/" TargetMode="External"/><Relationship Id="rId36" Type="http://schemas.openxmlformats.org/officeDocument/2006/relationships/hyperlink" Target="https://base.garant.ru/10103000/" TargetMode="External"/><Relationship Id="rId57" Type="http://schemas.openxmlformats.org/officeDocument/2006/relationships/hyperlink" Target="https://base.garant.ru/401419896/0eda7267c270cde0e2761607e02f51ec/" TargetMode="External"/><Relationship Id="rId106" Type="http://schemas.openxmlformats.org/officeDocument/2006/relationships/hyperlink" Target="https://base.garant.ru/12146661/b6e02e45ca70d110df0019b9fe339c70/" TargetMode="External"/><Relationship Id="rId127" Type="http://schemas.openxmlformats.org/officeDocument/2006/relationships/hyperlink" Target="https://ivo.garant.ru/" TargetMode="External"/><Relationship Id="rId10" Type="http://schemas.openxmlformats.org/officeDocument/2006/relationships/hyperlink" Target="https://base.garant.ru/12125268/5633a92d35b966c2ba2f1e859e7bdd69/" TargetMode="External"/><Relationship Id="rId31" Type="http://schemas.openxmlformats.org/officeDocument/2006/relationships/hyperlink" Target="https://base.garant.ru/10103000/" TargetMode="External"/><Relationship Id="rId52" Type="http://schemas.openxmlformats.org/officeDocument/2006/relationships/hyperlink" Target="https://ivo.garant.ru/" TargetMode="External"/><Relationship Id="rId73" Type="http://schemas.openxmlformats.org/officeDocument/2006/relationships/hyperlink" Target="https://ivo.garant.ru/" TargetMode="External"/><Relationship Id="rId78" Type="http://schemas.openxmlformats.org/officeDocument/2006/relationships/hyperlink" Target="https://base.garant.ru/74835055/f7ee959fd36b5699076b35abf4f52c5c/" TargetMode="External"/><Relationship Id="rId94" Type="http://schemas.openxmlformats.org/officeDocument/2006/relationships/hyperlink" Target="https://ivo.garant.ru/" TargetMode="External"/><Relationship Id="rId99" Type="http://schemas.openxmlformats.org/officeDocument/2006/relationships/hyperlink" Target="https://base.garant.ru/10164072/cb81dbaca8a9af5ca992fa581e0f3da0/" TargetMode="External"/><Relationship Id="rId101" Type="http://schemas.openxmlformats.org/officeDocument/2006/relationships/hyperlink" Target="https://base.garant.ru/403592012/ccd3cd5dec2e76697993b6e547286535/" TargetMode="External"/><Relationship Id="rId122" Type="http://schemas.openxmlformats.org/officeDocument/2006/relationships/hyperlink" Target="https://ivo.garant.ru/" TargetMode="External"/><Relationship Id="rId143" Type="http://schemas.openxmlformats.org/officeDocument/2006/relationships/hyperlink" Target="https://base.garant.ru/72189190/53f89421bbdaf741eb2d1ecc4ddb4c33/" TargetMode="External"/><Relationship Id="rId148" Type="http://schemas.openxmlformats.org/officeDocument/2006/relationships/hyperlink" Target="https://base.garant.ru/72101968/53f89421bbdaf741eb2d1ecc4ddb4c33/" TargetMode="External"/><Relationship Id="rId164" Type="http://schemas.openxmlformats.org/officeDocument/2006/relationships/hyperlink" Target="https://base.garant.ru/71668078/" TargetMode="External"/><Relationship Id="rId169" Type="http://schemas.openxmlformats.org/officeDocument/2006/relationships/hyperlink" Target="https://base.garant.ru/71589618/53f89421bbdaf741eb2d1ecc4ddb4c33/" TargetMode="External"/><Relationship Id="rId185" Type="http://schemas.openxmlformats.org/officeDocument/2006/relationships/hyperlink" Target="https://base.garant.ru/57413333/" TargetMode="External"/><Relationship Id="rId4" Type="http://schemas.openxmlformats.org/officeDocument/2006/relationships/hyperlink" Target="https://base.garant.ru/71502816/10b0aaf8ae67e322b933bf79a08ed100/" TargetMode="External"/><Relationship Id="rId9" Type="http://schemas.openxmlformats.org/officeDocument/2006/relationships/hyperlink" Target="https://base.garant.ru/12136354/31de5683116b8d79b08fa2d768e33df6/" TargetMode="External"/><Relationship Id="rId180" Type="http://schemas.openxmlformats.org/officeDocument/2006/relationships/hyperlink" Target="https://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14346</Words>
  <Characters>81774</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2022-10-14T19:01:00Z</dcterms:created>
  <dcterms:modified xsi:type="dcterms:W3CDTF">2022-10-14T19:01:00Z</dcterms:modified>
</cp:coreProperties>
</file>